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316694" w:rsidRPr="00316694" w:rsidP="006F2970">
      <w:pPr>
        <w:jc w:val="right"/>
      </w:pPr>
      <w:r w:rsidRPr="00316694">
        <w:t>дело № 5-</w:t>
      </w:r>
      <w:r w:rsidR="00A136D8">
        <w:t>219-0602</w:t>
      </w:r>
      <w:r w:rsidRPr="00316694">
        <w:t>/202</w:t>
      </w:r>
      <w:r w:rsidR="00A136D8">
        <w:t>4</w:t>
      </w:r>
    </w:p>
    <w:p w:rsidR="00316694" w:rsidRPr="00316694" w:rsidP="006F2970">
      <w:pPr>
        <w:jc w:val="center"/>
        <w:rPr>
          <w:sz w:val="26"/>
          <w:szCs w:val="26"/>
        </w:rPr>
      </w:pPr>
      <w:r w:rsidRPr="00316694">
        <w:rPr>
          <w:sz w:val="26"/>
          <w:szCs w:val="26"/>
        </w:rPr>
        <w:t>ПОСТАНОВЛЕНИЕ</w:t>
      </w:r>
    </w:p>
    <w:p w:rsidR="00316694" w:rsidRPr="00316694" w:rsidP="006F2970">
      <w:pPr>
        <w:jc w:val="center"/>
      </w:pPr>
      <w:r w:rsidRPr="00316694">
        <w:t>о назначении административного наказания</w:t>
      </w:r>
    </w:p>
    <w:p w:rsidR="00316694" w:rsidRPr="00316694" w:rsidP="006F2970">
      <w:pPr>
        <w:jc w:val="center"/>
        <w:rPr>
          <w:sz w:val="10"/>
          <w:szCs w:val="10"/>
        </w:rPr>
      </w:pPr>
    </w:p>
    <w:p w:rsidR="00316694" w:rsidRPr="00316694" w:rsidP="006F2970">
      <w:pPr>
        <w:rPr>
          <w:sz w:val="26"/>
          <w:szCs w:val="26"/>
        </w:rPr>
      </w:pPr>
      <w:r>
        <w:rPr>
          <w:sz w:val="26"/>
          <w:szCs w:val="26"/>
        </w:rPr>
        <w:t>27</w:t>
      </w:r>
      <w:r w:rsidR="00FD7B09">
        <w:rPr>
          <w:sz w:val="26"/>
          <w:szCs w:val="26"/>
        </w:rPr>
        <w:t xml:space="preserve"> </w:t>
      </w:r>
      <w:r>
        <w:rPr>
          <w:sz w:val="26"/>
          <w:szCs w:val="26"/>
        </w:rPr>
        <w:t>февраля</w:t>
      </w:r>
      <w:r w:rsidR="00FD7B09">
        <w:rPr>
          <w:sz w:val="26"/>
          <w:szCs w:val="26"/>
        </w:rPr>
        <w:t xml:space="preserve"> 202</w:t>
      </w:r>
      <w:r>
        <w:rPr>
          <w:sz w:val="26"/>
          <w:szCs w:val="26"/>
        </w:rPr>
        <w:t>4</w:t>
      </w:r>
      <w:r w:rsidRPr="00316694">
        <w:rPr>
          <w:sz w:val="26"/>
          <w:szCs w:val="26"/>
        </w:rPr>
        <w:t xml:space="preserve"> года                                                                            </w:t>
      </w:r>
      <w:r w:rsidR="006F2970">
        <w:rPr>
          <w:sz w:val="26"/>
          <w:szCs w:val="26"/>
        </w:rPr>
        <w:t xml:space="preserve">    </w:t>
      </w:r>
      <w:r w:rsidRPr="00316694">
        <w:rPr>
          <w:sz w:val="26"/>
          <w:szCs w:val="26"/>
        </w:rPr>
        <w:t xml:space="preserve">     г. Нефтеюганск</w:t>
      </w:r>
    </w:p>
    <w:p w:rsidR="00316694" w:rsidRPr="00316694" w:rsidP="006F2970">
      <w:pPr>
        <w:rPr>
          <w:sz w:val="10"/>
          <w:szCs w:val="10"/>
        </w:rPr>
      </w:pPr>
    </w:p>
    <w:p w:rsidR="00316694" w:rsidRPr="00316694" w:rsidP="006F2970">
      <w:pPr>
        <w:ind w:firstLine="567"/>
        <w:jc w:val="both"/>
        <w:rPr>
          <w:sz w:val="26"/>
          <w:szCs w:val="26"/>
        </w:rPr>
      </w:pPr>
      <w:r w:rsidRPr="00316694">
        <w:rPr>
          <w:sz w:val="26"/>
          <w:szCs w:val="26"/>
        </w:rPr>
        <w:t xml:space="preserve">Мировой судья судебного участка № 4 Нефтеюганского </w:t>
      </w:r>
      <w:r w:rsidRPr="00316694">
        <w:rPr>
          <w:sz w:val="26"/>
          <w:szCs w:val="26"/>
        </w:rPr>
        <w:t>судебного района Ханты-Мансийского автономного округа – Югры Постовалова Т.П.,</w:t>
      </w:r>
      <w:r w:rsidR="00A136D8">
        <w:rPr>
          <w:sz w:val="26"/>
          <w:szCs w:val="26"/>
        </w:rPr>
        <w:t xml:space="preserve"> и.о. мирового судьи судебного участка № 7 </w:t>
      </w:r>
      <w:r w:rsidRPr="00316694" w:rsidR="00A136D8">
        <w:rPr>
          <w:sz w:val="26"/>
          <w:szCs w:val="26"/>
        </w:rPr>
        <w:t>Нефтеюганского судебного района Ханты-Мансийского автономного округа – Югры</w:t>
      </w:r>
      <w:r w:rsidRPr="00316694">
        <w:rPr>
          <w:sz w:val="26"/>
          <w:szCs w:val="26"/>
        </w:rPr>
        <w:t xml:space="preserve"> (628309, ХМАО-Югра, г. Нефтеюганск, 1 мкр., 30 дом), рассмо</w:t>
      </w:r>
      <w:r w:rsidRPr="00316694">
        <w:rPr>
          <w:sz w:val="26"/>
          <w:szCs w:val="26"/>
        </w:rPr>
        <w:t>трев в открытом судебном заседании дело об административном правонарушении в отношении:</w:t>
      </w:r>
    </w:p>
    <w:p w:rsidR="00316694" w:rsidRPr="00316694" w:rsidP="006F2970">
      <w:pPr>
        <w:ind w:firstLine="567"/>
        <w:jc w:val="both"/>
        <w:rPr>
          <w:sz w:val="26"/>
          <w:szCs w:val="26"/>
        </w:rPr>
      </w:pPr>
      <w:r>
        <w:rPr>
          <w:sz w:val="26"/>
          <w:szCs w:val="26"/>
        </w:rPr>
        <w:t>Иванова Олега Владимировича</w:t>
      </w:r>
      <w:r w:rsidRPr="00316694">
        <w:rPr>
          <w:sz w:val="26"/>
          <w:szCs w:val="26"/>
        </w:rPr>
        <w:t xml:space="preserve">, </w:t>
      </w:r>
      <w:r>
        <w:rPr>
          <w:sz w:val="26"/>
          <w:szCs w:val="26"/>
        </w:rPr>
        <w:t>*</w:t>
      </w:r>
      <w:r w:rsidRPr="00316694">
        <w:rPr>
          <w:sz w:val="26"/>
          <w:szCs w:val="26"/>
        </w:rPr>
        <w:t xml:space="preserve"> года рождения, уроженца </w:t>
      </w:r>
      <w:r>
        <w:rPr>
          <w:sz w:val="26"/>
          <w:szCs w:val="26"/>
        </w:rPr>
        <w:t>*</w:t>
      </w:r>
      <w:r>
        <w:rPr>
          <w:sz w:val="26"/>
          <w:szCs w:val="26"/>
        </w:rPr>
        <w:t>.</w:t>
      </w:r>
      <w:r w:rsidRPr="00316694">
        <w:rPr>
          <w:sz w:val="26"/>
          <w:szCs w:val="26"/>
        </w:rPr>
        <w:t>,</w:t>
      </w:r>
      <w:r w:rsidRPr="00316694">
        <w:rPr>
          <w:sz w:val="26"/>
          <w:szCs w:val="26"/>
        </w:rPr>
        <w:t xml:space="preserve"> </w:t>
      </w:r>
      <w:r>
        <w:rPr>
          <w:sz w:val="26"/>
          <w:szCs w:val="26"/>
        </w:rPr>
        <w:t>*</w:t>
      </w:r>
      <w:r w:rsidR="008809AE">
        <w:rPr>
          <w:sz w:val="26"/>
          <w:szCs w:val="26"/>
        </w:rPr>
        <w:t xml:space="preserve">, </w:t>
      </w:r>
      <w:r w:rsidRPr="00316694">
        <w:rPr>
          <w:sz w:val="26"/>
          <w:szCs w:val="26"/>
        </w:rPr>
        <w:t>зарегистрированного и проживающего п</w:t>
      </w:r>
      <w:r w:rsidRPr="00316694">
        <w:rPr>
          <w:sz w:val="26"/>
          <w:szCs w:val="26"/>
        </w:rPr>
        <w:t xml:space="preserve">о адресу: </w:t>
      </w:r>
      <w:r>
        <w:rPr>
          <w:sz w:val="26"/>
          <w:szCs w:val="26"/>
        </w:rPr>
        <w:t>*</w:t>
      </w:r>
      <w:r w:rsidRPr="00316694">
        <w:rPr>
          <w:sz w:val="26"/>
          <w:szCs w:val="26"/>
        </w:rPr>
        <w:t xml:space="preserve">, </w:t>
      </w:r>
      <w:r>
        <w:rPr>
          <w:sz w:val="26"/>
          <w:szCs w:val="26"/>
        </w:rPr>
        <w:t>паспортные данные: *</w:t>
      </w:r>
      <w:r w:rsidRPr="00316694">
        <w:rPr>
          <w:sz w:val="26"/>
          <w:szCs w:val="26"/>
        </w:rPr>
        <w:t>,</w:t>
      </w:r>
    </w:p>
    <w:p w:rsidR="00316694" w:rsidRPr="00316694" w:rsidP="006F2970">
      <w:pPr>
        <w:ind w:firstLine="567"/>
        <w:jc w:val="both"/>
        <w:rPr>
          <w:sz w:val="26"/>
          <w:szCs w:val="26"/>
        </w:rPr>
      </w:pPr>
      <w:r w:rsidRPr="00316694">
        <w:rPr>
          <w:sz w:val="26"/>
          <w:szCs w:val="26"/>
        </w:rPr>
        <w:t>в совершении административного правонарушения, предусмотренного ч. 2 ст. 12.2 Кодекса Российской Федерации об административных правонарушениях,</w:t>
      </w:r>
    </w:p>
    <w:p w:rsidR="00316694" w:rsidRPr="00316694" w:rsidP="006F2970">
      <w:pPr>
        <w:ind w:firstLine="709"/>
        <w:jc w:val="both"/>
        <w:rPr>
          <w:sz w:val="10"/>
          <w:szCs w:val="10"/>
        </w:rPr>
      </w:pPr>
    </w:p>
    <w:p w:rsidR="00316694" w:rsidRPr="00316694" w:rsidP="006F2970">
      <w:pPr>
        <w:jc w:val="center"/>
        <w:rPr>
          <w:bCs/>
          <w:sz w:val="26"/>
          <w:szCs w:val="26"/>
        </w:rPr>
      </w:pPr>
      <w:r w:rsidRPr="00316694">
        <w:rPr>
          <w:bCs/>
          <w:sz w:val="26"/>
          <w:szCs w:val="26"/>
        </w:rPr>
        <w:t>У С Т А Н О В</w:t>
      </w:r>
      <w:r w:rsidRPr="00316694">
        <w:rPr>
          <w:bCs/>
          <w:sz w:val="26"/>
          <w:szCs w:val="26"/>
        </w:rPr>
        <w:t xml:space="preserve"> И Л:</w:t>
      </w:r>
    </w:p>
    <w:p w:rsidR="00316694" w:rsidRPr="00316694" w:rsidP="006F2970">
      <w:pPr>
        <w:rPr>
          <w:sz w:val="10"/>
          <w:szCs w:val="10"/>
        </w:rPr>
      </w:pPr>
    </w:p>
    <w:p w:rsidR="00316694" w:rsidRPr="00316694" w:rsidP="00A136D8">
      <w:pPr>
        <w:ind w:firstLine="567"/>
        <w:jc w:val="both"/>
        <w:rPr>
          <w:sz w:val="26"/>
          <w:szCs w:val="26"/>
        </w:rPr>
      </w:pPr>
      <w:r>
        <w:rPr>
          <w:sz w:val="26"/>
          <w:szCs w:val="26"/>
        </w:rPr>
        <w:t>16</w:t>
      </w:r>
      <w:r w:rsidR="008809AE">
        <w:rPr>
          <w:sz w:val="26"/>
          <w:szCs w:val="26"/>
        </w:rPr>
        <w:t xml:space="preserve">.12.2023 в </w:t>
      </w:r>
      <w:r>
        <w:rPr>
          <w:sz w:val="26"/>
          <w:szCs w:val="26"/>
        </w:rPr>
        <w:t>14</w:t>
      </w:r>
      <w:r w:rsidRPr="00316694">
        <w:rPr>
          <w:sz w:val="26"/>
          <w:szCs w:val="26"/>
        </w:rPr>
        <w:t xml:space="preserve"> час. </w:t>
      </w:r>
      <w:r>
        <w:rPr>
          <w:sz w:val="26"/>
          <w:szCs w:val="26"/>
        </w:rPr>
        <w:t>40</w:t>
      </w:r>
      <w:r w:rsidR="00FD7B09">
        <w:rPr>
          <w:sz w:val="26"/>
          <w:szCs w:val="26"/>
        </w:rPr>
        <w:t xml:space="preserve"> мин.</w:t>
      </w:r>
      <w:r w:rsidRPr="00FD7B09" w:rsidR="00FD7B09">
        <w:rPr>
          <w:sz w:val="26"/>
          <w:szCs w:val="26"/>
        </w:rPr>
        <w:t xml:space="preserve"> </w:t>
      </w:r>
      <w:r w:rsidR="00FD7B09">
        <w:rPr>
          <w:sz w:val="26"/>
          <w:szCs w:val="26"/>
        </w:rPr>
        <w:t xml:space="preserve">водитель </w:t>
      </w:r>
      <w:r>
        <w:rPr>
          <w:sz w:val="26"/>
          <w:szCs w:val="26"/>
        </w:rPr>
        <w:t>Иванов О.В.</w:t>
      </w:r>
      <w:r w:rsidRPr="00316694" w:rsidR="00FD7B09">
        <w:rPr>
          <w:sz w:val="26"/>
          <w:szCs w:val="26"/>
        </w:rPr>
        <w:t>,</w:t>
      </w:r>
      <w:r w:rsidRPr="00316694">
        <w:rPr>
          <w:sz w:val="26"/>
          <w:szCs w:val="26"/>
        </w:rPr>
        <w:t xml:space="preserve"> </w:t>
      </w:r>
      <w:r w:rsidR="006F2970">
        <w:rPr>
          <w:sz w:val="26"/>
          <w:szCs w:val="26"/>
        </w:rPr>
        <w:t>на</w:t>
      </w:r>
      <w:r w:rsidRPr="00316694">
        <w:rPr>
          <w:sz w:val="26"/>
          <w:szCs w:val="26"/>
        </w:rPr>
        <w:t xml:space="preserve"> </w:t>
      </w:r>
      <w:r>
        <w:rPr>
          <w:sz w:val="26"/>
          <w:szCs w:val="26"/>
        </w:rPr>
        <w:t xml:space="preserve">785 </w:t>
      </w:r>
      <w:r>
        <w:rPr>
          <w:sz w:val="26"/>
          <w:szCs w:val="26"/>
        </w:rPr>
        <w:t>км</w:t>
      </w:r>
      <w:r>
        <w:rPr>
          <w:sz w:val="26"/>
          <w:szCs w:val="26"/>
        </w:rPr>
        <w:t xml:space="preserve"> а/д Р 404 Тюмень-Тобольск-Ханты-Мансийск Нефтеюганского р-на</w:t>
      </w:r>
      <w:r w:rsidRPr="00316694">
        <w:rPr>
          <w:sz w:val="26"/>
          <w:szCs w:val="26"/>
        </w:rPr>
        <w:t xml:space="preserve">, </w:t>
      </w:r>
      <w:r w:rsidR="00FD7B09">
        <w:rPr>
          <w:sz w:val="26"/>
          <w:szCs w:val="26"/>
        </w:rPr>
        <w:t xml:space="preserve">управлял транспортным средством </w:t>
      </w:r>
      <w:r>
        <w:rPr>
          <w:sz w:val="26"/>
          <w:szCs w:val="26"/>
        </w:rPr>
        <w:t>Renault</w:t>
      </w:r>
      <w:r>
        <w:rPr>
          <w:sz w:val="26"/>
          <w:szCs w:val="26"/>
        </w:rPr>
        <w:t xml:space="preserve"> </w:t>
      </w:r>
      <w:r>
        <w:rPr>
          <w:sz w:val="26"/>
          <w:szCs w:val="26"/>
        </w:rPr>
        <w:t>Duster</w:t>
      </w:r>
      <w:r w:rsidR="00FD7B09">
        <w:rPr>
          <w:sz w:val="26"/>
          <w:szCs w:val="26"/>
        </w:rPr>
        <w:t xml:space="preserve"> г/н </w:t>
      </w:r>
      <w:r>
        <w:rPr>
          <w:sz w:val="26"/>
          <w:szCs w:val="26"/>
        </w:rPr>
        <w:t>*</w:t>
      </w:r>
      <w:r w:rsidR="00FD7B09">
        <w:rPr>
          <w:sz w:val="26"/>
          <w:szCs w:val="26"/>
        </w:rPr>
        <w:t xml:space="preserve"> </w:t>
      </w:r>
      <w:r>
        <w:rPr>
          <w:sz w:val="26"/>
          <w:szCs w:val="26"/>
        </w:rPr>
        <w:t xml:space="preserve">передний гос. номер которого видоизменен: самостоятельно закрашена цифра «1», гос. номер таким образом скрыт от идентификации, чем нарушил </w:t>
      </w:r>
      <w:r w:rsidRPr="00316694">
        <w:rPr>
          <w:sz w:val="26"/>
          <w:szCs w:val="26"/>
        </w:rPr>
        <w:t xml:space="preserve">п. 2 Основных положений по допуску транспортных средств к эксплуатации и обязанности должностных лиц по обеспечению </w:t>
      </w:r>
      <w:r w:rsidR="00FD7B09">
        <w:rPr>
          <w:sz w:val="26"/>
          <w:szCs w:val="26"/>
        </w:rPr>
        <w:t>безопасности дорожного движения</w:t>
      </w:r>
      <w:r w:rsidRPr="00316694">
        <w:rPr>
          <w:sz w:val="26"/>
          <w:szCs w:val="26"/>
        </w:rPr>
        <w:t>.</w:t>
      </w:r>
    </w:p>
    <w:p w:rsidR="00316694" w:rsidRPr="00316694" w:rsidP="00943C08">
      <w:pPr>
        <w:ind w:firstLine="567"/>
        <w:jc w:val="both"/>
        <w:rPr>
          <w:sz w:val="26"/>
          <w:szCs w:val="26"/>
        </w:rPr>
      </w:pPr>
      <w:r w:rsidRPr="00316694">
        <w:rPr>
          <w:color w:val="000000"/>
          <w:sz w:val="26"/>
          <w:szCs w:val="26"/>
        </w:rPr>
        <w:t>В судебно</w:t>
      </w:r>
      <w:r w:rsidR="00943C08">
        <w:rPr>
          <w:color w:val="000000"/>
          <w:sz w:val="26"/>
          <w:szCs w:val="26"/>
        </w:rPr>
        <w:t>м</w:t>
      </w:r>
      <w:r w:rsidRPr="00316694">
        <w:rPr>
          <w:color w:val="000000"/>
          <w:sz w:val="26"/>
          <w:szCs w:val="26"/>
        </w:rPr>
        <w:t xml:space="preserve"> заседани</w:t>
      </w:r>
      <w:r w:rsidR="00943C08">
        <w:rPr>
          <w:color w:val="000000"/>
          <w:sz w:val="26"/>
          <w:szCs w:val="26"/>
        </w:rPr>
        <w:t>и</w:t>
      </w:r>
      <w:r w:rsidRPr="00316694">
        <w:rPr>
          <w:color w:val="000000"/>
          <w:sz w:val="26"/>
          <w:szCs w:val="26"/>
        </w:rPr>
        <w:t xml:space="preserve"> </w:t>
      </w:r>
      <w:r w:rsidR="00A136D8">
        <w:rPr>
          <w:sz w:val="26"/>
          <w:szCs w:val="26"/>
        </w:rPr>
        <w:t>Иванов О.В.</w:t>
      </w:r>
      <w:r w:rsidRPr="00316694">
        <w:rPr>
          <w:color w:val="000000"/>
          <w:sz w:val="26"/>
          <w:szCs w:val="26"/>
        </w:rPr>
        <w:t xml:space="preserve">, </w:t>
      </w:r>
      <w:r w:rsidR="00943C08">
        <w:rPr>
          <w:color w:val="000000"/>
          <w:sz w:val="26"/>
          <w:szCs w:val="26"/>
        </w:rPr>
        <w:t>вину в совершении административного правонарушения признал в полном объеме.</w:t>
      </w:r>
    </w:p>
    <w:p w:rsidR="00316694" w:rsidRPr="00316694" w:rsidP="006F2970">
      <w:pPr>
        <w:ind w:firstLine="567"/>
        <w:jc w:val="both"/>
        <w:rPr>
          <w:sz w:val="26"/>
          <w:szCs w:val="26"/>
        </w:rPr>
      </w:pPr>
      <w:r w:rsidRPr="00316694">
        <w:rPr>
          <w:sz w:val="26"/>
          <w:szCs w:val="26"/>
        </w:rPr>
        <w:t xml:space="preserve">Мировой судья, </w:t>
      </w:r>
      <w:r w:rsidR="00943C08">
        <w:rPr>
          <w:sz w:val="26"/>
          <w:szCs w:val="26"/>
        </w:rPr>
        <w:t xml:space="preserve">выслушав Иванова О.В., </w:t>
      </w:r>
      <w:r w:rsidRPr="00316694">
        <w:rPr>
          <w:sz w:val="26"/>
          <w:szCs w:val="26"/>
        </w:rPr>
        <w:t xml:space="preserve">исследовав материалы административного дела, считает, что вина </w:t>
      </w:r>
      <w:r w:rsidR="00A136D8">
        <w:rPr>
          <w:color w:val="000000"/>
          <w:sz w:val="26"/>
          <w:szCs w:val="26"/>
        </w:rPr>
        <w:t>Иванова О.В.</w:t>
      </w:r>
      <w:r w:rsidR="00FD7B09">
        <w:rPr>
          <w:color w:val="000000"/>
          <w:sz w:val="26"/>
          <w:szCs w:val="26"/>
        </w:rPr>
        <w:t xml:space="preserve"> </w:t>
      </w:r>
      <w:r w:rsidRPr="00316694">
        <w:rPr>
          <w:sz w:val="26"/>
          <w:szCs w:val="26"/>
        </w:rPr>
        <w:t>в совершении правонарушения полностью доказана и подтверждается следующими доказательствами:</w:t>
      </w:r>
    </w:p>
    <w:p w:rsidR="00316694" w:rsidRPr="00316694" w:rsidP="006F2970">
      <w:pPr>
        <w:ind w:firstLine="567"/>
        <w:jc w:val="both"/>
        <w:rPr>
          <w:sz w:val="26"/>
          <w:szCs w:val="26"/>
        </w:rPr>
      </w:pPr>
      <w:r w:rsidRPr="00316694">
        <w:rPr>
          <w:sz w:val="26"/>
          <w:szCs w:val="26"/>
        </w:rPr>
        <w:t xml:space="preserve">- протоколом об административном правонарушении 86 ХМ </w:t>
      </w:r>
      <w:r w:rsidR="00943C08">
        <w:rPr>
          <w:sz w:val="26"/>
          <w:szCs w:val="26"/>
        </w:rPr>
        <w:t>515225</w:t>
      </w:r>
      <w:r w:rsidRPr="00316694">
        <w:rPr>
          <w:sz w:val="26"/>
          <w:szCs w:val="26"/>
        </w:rPr>
        <w:t xml:space="preserve"> от </w:t>
      </w:r>
      <w:r w:rsidR="00943C08">
        <w:rPr>
          <w:sz w:val="26"/>
          <w:szCs w:val="26"/>
        </w:rPr>
        <w:t>16</w:t>
      </w:r>
      <w:r w:rsidR="00FD7B09">
        <w:rPr>
          <w:sz w:val="26"/>
          <w:szCs w:val="26"/>
        </w:rPr>
        <w:t>.12.2023</w:t>
      </w:r>
      <w:r w:rsidRPr="00316694">
        <w:rPr>
          <w:sz w:val="26"/>
          <w:szCs w:val="26"/>
        </w:rPr>
        <w:t xml:space="preserve">, согласно которому </w:t>
      </w:r>
      <w:r w:rsidR="00A136D8">
        <w:rPr>
          <w:sz w:val="26"/>
          <w:szCs w:val="26"/>
        </w:rPr>
        <w:t>Иванов О.В.</w:t>
      </w:r>
      <w:r w:rsidRPr="00316694">
        <w:rPr>
          <w:sz w:val="26"/>
          <w:szCs w:val="26"/>
        </w:rPr>
        <w:t xml:space="preserve">, </w:t>
      </w:r>
      <w:r w:rsidR="00943C08">
        <w:rPr>
          <w:sz w:val="26"/>
          <w:szCs w:val="26"/>
        </w:rPr>
        <w:t>16.12.2023 в 14</w:t>
      </w:r>
      <w:r w:rsidRPr="00316694" w:rsidR="00943C08">
        <w:rPr>
          <w:sz w:val="26"/>
          <w:szCs w:val="26"/>
        </w:rPr>
        <w:t xml:space="preserve"> час. </w:t>
      </w:r>
      <w:r w:rsidR="00943C08">
        <w:rPr>
          <w:sz w:val="26"/>
          <w:szCs w:val="26"/>
        </w:rPr>
        <w:t>40 мин.</w:t>
      </w:r>
      <w:r w:rsidRPr="00FD7B09" w:rsidR="00943C08">
        <w:rPr>
          <w:sz w:val="26"/>
          <w:szCs w:val="26"/>
        </w:rPr>
        <w:t xml:space="preserve"> </w:t>
      </w:r>
      <w:r w:rsidR="00943C08">
        <w:rPr>
          <w:sz w:val="26"/>
          <w:szCs w:val="26"/>
        </w:rPr>
        <w:t>водитель Иванов О.В.</w:t>
      </w:r>
      <w:r w:rsidRPr="00316694" w:rsidR="00943C08">
        <w:rPr>
          <w:sz w:val="26"/>
          <w:szCs w:val="26"/>
        </w:rPr>
        <w:t xml:space="preserve">, </w:t>
      </w:r>
      <w:r w:rsidR="00943C08">
        <w:rPr>
          <w:sz w:val="26"/>
          <w:szCs w:val="26"/>
        </w:rPr>
        <w:t>на</w:t>
      </w:r>
      <w:r w:rsidRPr="00316694" w:rsidR="00943C08">
        <w:rPr>
          <w:sz w:val="26"/>
          <w:szCs w:val="26"/>
        </w:rPr>
        <w:t xml:space="preserve"> </w:t>
      </w:r>
      <w:r w:rsidR="00943C08">
        <w:rPr>
          <w:sz w:val="26"/>
          <w:szCs w:val="26"/>
        </w:rPr>
        <w:t xml:space="preserve">785 </w:t>
      </w:r>
      <w:r w:rsidR="00943C08">
        <w:rPr>
          <w:sz w:val="26"/>
          <w:szCs w:val="26"/>
        </w:rPr>
        <w:t>км</w:t>
      </w:r>
      <w:r w:rsidR="00943C08">
        <w:rPr>
          <w:sz w:val="26"/>
          <w:szCs w:val="26"/>
        </w:rPr>
        <w:t xml:space="preserve"> а/д Р 404 Тюмень-Тобольск-Ханты-Мансийск Нефтеюганского р-на</w:t>
      </w:r>
      <w:r w:rsidRPr="00316694" w:rsidR="00943C08">
        <w:rPr>
          <w:sz w:val="26"/>
          <w:szCs w:val="26"/>
        </w:rPr>
        <w:t xml:space="preserve">, </w:t>
      </w:r>
      <w:r w:rsidR="00943C08">
        <w:rPr>
          <w:sz w:val="26"/>
          <w:szCs w:val="26"/>
        </w:rPr>
        <w:t xml:space="preserve">управлял транспортным средством </w:t>
      </w:r>
      <w:r w:rsidR="00943C08">
        <w:rPr>
          <w:sz w:val="26"/>
          <w:szCs w:val="26"/>
        </w:rPr>
        <w:t>Renault</w:t>
      </w:r>
      <w:r w:rsidR="00943C08">
        <w:rPr>
          <w:sz w:val="26"/>
          <w:szCs w:val="26"/>
        </w:rPr>
        <w:t xml:space="preserve"> </w:t>
      </w:r>
      <w:r w:rsidR="00943C08">
        <w:rPr>
          <w:sz w:val="26"/>
          <w:szCs w:val="26"/>
        </w:rPr>
        <w:t>Duster</w:t>
      </w:r>
      <w:r w:rsidR="00943C08">
        <w:rPr>
          <w:sz w:val="26"/>
          <w:szCs w:val="26"/>
        </w:rPr>
        <w:t xml:space="preserve"> г/н </w:t>
      </w:r>
      <w:r>
        <w:rPr>
          <w:sz w:val="26"/>
          <w:szCs w:val="26"/>
        </w:rPr>
        <w:t>*</w:t>
      </w:r>
      <w:r w:rsidR="00943C08">
        <w:rPr>
          <w:sz w:val="26"/>
          <w:szCs w:val="26"/>
        </w:rPr>
        <w:t xml:space="preserve"> передний гос. номер которого видоизменен: самостоятельно закрашена цифра «1», гос. номер таким образом скрыт от идентификации, чем нарушил </w:t>
      </w:r>
      <w:r w:rsidRPr="00FD7B09" w:rsidR="00FD7B09">
        <w:rPr>
          <w:sz w:val="26"/>
          <w:szCs w:val="26"/>
        </w:rPr>
        <w:t>п. 2 Основных положений по допуску транспортных средств к эксплуатации и обязанности должностных лиц по обеспечению безопасности дорожного движения.</w:t>
      </w:r>
      <w:r w:rsidRPr="00316694">
        <w:rPr>
          <w:sz w:val="26"/>
          <w:szCs w:val="26"/>
        </w:rPr>
        <w:t xml:space="preserve"> В данном протоколе имеется собственноручная подпись </w:t>
      </w:r>
      <w:r w:rsidR="00A136D8">
        <w:rPr>
          <w:color w:val="000000"/>
          <w:sz w:val="26"/>
          <w:szCs w:val="26"/>
        </w:rPr>
        <w:t>Иванова О.В.</w:t>
      </w:r>
      <w:r w:rsidR="00FD7B09">
        <w:rPr>
          <w:color w:val="000000"/>
          <w:sz w:val="26"/>
          <w:szCs w:val="26"/>
        </w:rPr>
        <w:t xml:space="preserve"> </w:t>
      </w:r>
      <w:r w:rsidRPr="00316694">
        <w:rPr>
          <w:sz w:val="26"/>
          <w:szCs w:val="26"/>
        </w:rPr>
        <w:t>о том, что он с данным про</w:t>
      </w:r>
      <w:r w:rsidRPr="00316694">
        <w:rPr>
          <w:sz w:val="26"/>
          <w:szCs w:val="26"/>
        </w:rPr>
        <w:t>токолом ознакомлен, права ему разъяснены</w:t>
      </w:r>
      <w:r w:rsidR="00FD7B09">
        <w:rPr>
          <w:sz w:val="26"/>
          <w:szCs w:val="26"/>
        </w:rPr>
        <w:t>, где указал, что с нарушением согласен</w:t>
      </w:r>
      <w:r w:rsidRPr="00316694">
        <w:rPr>
          <w:sz w:val="26"/>
          <w:szCs w:val="26"/>
        </w:rPr>
        <w:t>;</w:t>
      </w:r>
    </w:p>
    <w:p w:rsidR="00316694" w:rsidRPr="00316694" w:rsidP="00943C08">
      <w:pPr>
        <w:ind w:firstLine="567"/>
        <w:jc w:val="both"/>
        <w:rPr>
          <w:sz w:val="26"/>
          <w:szCs w:val="26"/>
        </w:rPr>
      </w:pPr>
      <w:r w:rsidRPr="00316694">
        <w:rPr>
          <w:sz w:val="26"/>
          <w:szCs w:val="26"/>
        </w:rPr>
        <w:t>- рапорт</w:t>
      </w:r>
      <w:r w:rsidR="00FD7B09">
        <w:rPr>
          <w:sz w:val="26"/>
          <w:szCs w:val="26"/>
        </w:rPr>
        <w:t>ом</w:t>
      </w:r>
      <w:r w:rsidRPr="00316694">
        <w:rPr>
          <w:sz w:val="26"/>
          <w:szCs w:val="26"/>
        </w:rPr>
        <w:t xml:space="preserve"> </w:t>
      </w:r>
      <w:r w:rsidR="00943C08">
        <w:rPr>
          <w:sz w:val="26"/>
          <w:szCs w:val="26"/>
        </w:rPr>
        <w:t xml:space="preserve">ст. </w:t>
      </w:r>
      <w:r w:rsidRPr="00316694">
        <w:rPr>
          <w:sz w:val="26"/>
          <w:szCs w:val="26"/>
        </w:rPr>
        <w:t xml:space="preserve">ИДПС </w:t>
      </w:r>
      <w:r w:rsidR="00943C08">
        <w:rPr>
          <w:sz w:val="26"/>
          <w:szCs w:val="26"/>
        </w:rPr>
        <w:t>взвода 2 роты 2 ОБ ДПС ГИБДД УМВД России по ХМАО-Югре</w:t>
      </w:r>
      <w:r w:rsidRPr="00316694">
        <w:rPr>
          <w:sz w:val="26"/>
          <w:szCs w:val="26"/>
        </w:rPr>
        <w:t xml:space="preserve"> </w:t>
      </w:r>
      <w:r w:rsidR="00F44545">
        <w:rPr>
          <w:sz w:val="26"/>
          <w:szCs w:val="26"/>
        </w:rPr>
        <w:t xml:space="preserve">от </w:t>
      </w:r>
      <w:r w:rsidR="00943C08">
        <w:rPr>
          <w:sz w:val="26"/>
          <w:szCs w:val="26"/>
        </w:rPr>
        <w:t>16</w:t>
      </w:r>
      <w:r w:rsidR="00F44545">
        <w:rPr>
          <w:sz w:val="26"/>
          <w:szCs w:val="26"/>
        </w:rPr>
        <w:t>.12.2023</w:t>
      </w:r>
      <w:r w:rsidRPr="00316694">
        <w:rPr>
          <w:sz w:val="26"/>
          <w:szCs w:val="26"/>
        </w:rPr>
        <w:t xml:space="preserve"> </w:t>
      </w:r>
      <w:r w:rsidR="00FD7B09">
        <w:rPr>
          <w:sz w:val="26"/>
          <w:szCs w:val="26"/>
        </w:rPr>
        <w:t>согласно которому</w:t>
      </w:r>
      <w:r w:rsidRPr="00316694">
        <w:rPr>
          <w:sz w:val="26"/>
          <w:szCs w:val="26"/>
        </w:rPr>
        <w:t xml:space="preserve"> </w:t>
      </w:r>
      <w:r w:rsidR="00943C08">
        <w:rPr>
          <w:sz w:val="26"/>
          <w:szCs w:val="26"/>
        </w:rPr>
        <w:t>16.12.2023 в 14</w:t>
      </w:r>
      <w:r w:rsidRPr="00F44545" w:rsidR="00F44545">
        <w:rPr>
          <w:sz w:val="26"/>
          <w:szCs w:val="26"/>
        </w:rPr>
        <w:t xml:space="preserve"> час. </w:t>
      </w:r>
      <w:r w:rsidR="00943C08">
        <w:rPr>
          <w:sz w:val="26"/>
          <w:szCs w:val="26"/>
        </w:rPr>
        <w:t>40</w:t>
      </w:r>
      <w:r w:rsidRPr="00F44545" w:rsidR="00F44545">
        <w:rPr>
          <w:sz w:val="26"/>
          <w:szCs w:val="26"/>
        </w:rPr>
        <w:t xml:space="preserve"> мин., </w:t>
      </w:r>
      <w:r w:rsidR="00943C08">
        <w:rPr>
          <w:sz w:val="26"/>
          <w:szCs w:val="26"/>
        </w:rPr>
        <w:t>на</w:t>
      </w:r>
      <w:r w:rsidRPr="00316694" w:rsidR="00943C08">
        <w:rPr>
          <w:sz w:val="26"/>
          <w:szCs w:val="26"/>
        </w:rPr>
        <w:t xml:space="preserve"> </w:t>
      </w:r>
      <w:r w:rsidR="00943C08">
        <w:rPr>
          <w:sz w:val="26"/>
          <w:szCs w:val="26"/>
        </w:rPr>
        <w:t xml:space="preserve">785 </w:t>
      </w:r>
      <w:r w:rsidR="00943C08">
        <w:rPr>
          <w:sz w:val="26"/>
          <w:szCs w:val="26"/>
        </w:rPr>
        <w:t>км</w:t>
      </w:r>
      <w:r w:rsidR="00943C08">
        <w:rPr>
          <w:sz w:val="26"/>
          <w:szCs w:val="26"/>
        </w:rPr>
        <w:t xml:space="preserve"> а/д Р 404 Тюмень-Тобольск-Ханты-Мансийск Нефтеюганского р-на</w:t>
      </w:r>
      <w:r w:rsidRPr="00F44545" w:rsidR="00F44545">
        <w:rPr>
          <w:sz w:val="26"/>
          <w:szCs w:val="26"/>
        </w:rPr>
        <w:t xml:space="preserve">, </w:t>
      </w:r>
      <w:r w:rsidR="00943C08">
        <w:rPr>
          <w:sz w:val="26"/>
          <w:szCs w:val="26"/>
        </w:rPr>
        <w:t xml:space="preserve">был остановлен а/м </w:t>
      </w:r>
      <w:r w:rsidR="00943C08">
        <w:rPr>
          <w:sz w:val="26"/>
          <w:szCs w:val="26"/>
        </w:rPr>
        <w:t>Renault</w:t>
      </w:r>
      <w:r w:rsidR="00943C08">
        <w:rPr>
          <w:sz w:val="26"/>
          <w:szCs w:val="26"/>
        </w:rPr>
        <w:t xml:space="preserve"> </w:t>
      </w:r>
      <w:r w:rsidR="00943C08">
        <w:rPr>
          <w:sz w:val="26"/>
          <w:szCs w:val="26"/>
        </w:rPr>
        <w:t>Duster</w:t>
      </w:r>
      <w:r w:rsidR="00943C08">
        <w:rPr>
          <w:sz w:val="26"/>
          <w:szCs w:val="26"/>
        </w:rPr>
        <w:t xml:space="preserve"> г/н </w:t>
      </w:r>
      <w:r>
        <w:rPr>
          <w:sz w:val="26"/>
          <w:szCs w:val="26"/>
        </w:rPr>
        <w:t>*</w:t>
      </w:r>
      <w:r w:rsidR="00943C08">
        <w:rPr>
          <w:sz w:val="26"/>
          <w:szCs w:val="26"/>
        </w:rPr>
        <w:t xml:space="preserve"> под управлением Иванова О.В. На транспортном средстве передний государственный регистрационный знак видоизменен самостоятельно, закрашена цифра «1», таким образом государственный регистрационный знак скрыт от идентификации</w:t>
      </w:r>
      <w:r w:rsidRPr="00316694">
        <w:rPr>
          <w:sz w:val="26"/>
          <w:szCs w:val="26"/>
        </w:rPr>
        <w:t xml:space="preserve">; </w:t>
      </w:r>
    </w:p>
    <w:p w:rsidR="00316694" w:rsidRPr="00316694" w:rsidP="006F2970">
      <w:pPr>
        <w:ind w:firstLine="567"/>
        <w:jc w:val="both"/>
        <w:rPr>
          <w:sz w:val="26"/>
          <w:szCs w:val="26"/>
        </w:rPr>
      </w:pPr>
      <w:r w:rsidRPr="00316694">
        <w:rPr>
          <w:sz w:val="26"/>
          <w:szCs w:val="26"/>
        </w:rPr>
        <w:t xml:space="preserve">- фотофиксацией нарушения, согласно которой на автомобиле </w:t>
      </w:r>
      <w:r w:rsidR="00A136D8">
        <w:rPr>
          <w:sz w:val="26"/>
          <w:szCs w:val="26"/>
        </w:rPr>
        <w:t>Renault</w:t>
      </w:r>
      <w:r w:rsidR="00A136D8">
        <w:rPr>
          <w:sz w:val="26"/>
          <w:szCs w:val="26"/>
        </w:rPr>
        <w:t xml:space="preserve"> </w:t>
      </w:r>
      <w:r w:rsidR="00A136D8">
        <w:rPr>
          <w:sz w:val="26"/>
          <w:szCs w:val="26"/>
        </w:rPr>
        <w:t>Duster</w:t>
      </w:r>
      <w:r w:rsidRPr="00F44545" w:rsidR="00F44545">
        <w:rPr>
          <w:sz w:val="26"/>
          <w:szCs w:val="26"/>
        </w:rPr>
        <w:t xml:space="preserve"> г/н </w:t>
      </w:r>
      <w:r>
        <w:rPr>
          <w:sz w:val="26"/>
          <w:szCs w:val="26"/>
        </w:rPr>
        <w:t>*</w:t>
      </w:r>
      <w:r w:rsidR="00943C08">
        <w:rPr>
          <w:sz w:val="26"/>
          <w:szCs w:val="26"/>
        </w:rPr>
        <w:t xml:space="preserve"> закрашена цифра «1» самостоятельно</w:t>
      </w:r>
      <w:r w:rsidRPr="00316694">
        <w:rPr>
          <w:sz w:val="26"/>
          <w:szCs w:val="26"/>
        </w:rPr>
        <w:t xml:space="preserve">; </w:t>
      </w:r>
    </w:p>
    <w:p w:rsidR="00943C08" w:rsidP="00943C08">
      <w:pPr>
        <w:ind w:firstLine="567"/>
        <w:jc w:val="both"/>
        <w:rPr>
          <w:sz w:val="26"/>
          <w:szCs w:val="26"/>
        </w:rPr>
      </w:pPr>
      <w:r w:rsidRPr="00316694">
        <w:rPr>
          <w:sz w:val="26"/>
          <w:szCs w:val="26"/>
        </w:rPr>
        <w:t>- карточк</w:t>
      </w:r>
      <w:r>
        <w:rPr>
          <w:sz w:val="26"/>
          <w:szCs w:val="26"/>
        </w:rPr>
        <w:t>ой учета транспортного средства</w:t>
      </w:r>
      <w:r w:rsidRPr="00316694">
        <w:rPr>
          <w:sz w:val="26"/>
          <w:szCs w:val="26"/>
        </w:rPr>
        <w:t>;</w:t>
      </w:r>
    </w:p>
    <w:p w:rsidR="00E4291B" w:rsidRPr="00E4291B" w:rsidP="00943C08">
      <w:pPr>
        <w:ind w:firstLine="567"/>
        <w:jc w:val="both"/>
        <w:rPr>
          <w:sz w:val="26"/>
          <w:szCs w:val="26"/>
        </w:rPr>
      </w:pPr>
      <w:r>
        <w:rPr>
          <w:sz w:val="26"/>
          <w:szCs w:val="26"/>
        </w:rPr>
        <w:t xml:space="preserve">- </w:t>
      </w:r>
      <w:r w:rsidRPr="00E4291B">
        <w:rPr>
          <w:sz w:val="26"/>
          <w:szCs w:val="26"/>
        </w:rPr>
        <w:t xml:space="preserve">сведениями административной практики о привлечении </w:t>
      </w:r>
      <w:r w:rsidR="00A136D8">
        <w:rPr>
          <w:sz w:val="26"/>
          <w:szCs w:val="26"/>
        </w:rPr>
        <w:t>Иванова О.В.</w:t>
      </w:r>
      <w:r w:rsidRPr="00E4291B">
        <w:rPr>
          <w:sz w:val="26"/>
          <w:szCs w:val="26"/>
        </w:rPr>
        <w:t xml:space="preserve"> к административной ответственности.</w:t>
      </w:r>
    </w:p>
    <w:p w:rsidR="00CE4EEE" w:rsidP="006F2970">
      <w:pPr>
        <w:ind w:firstLine="567"/>
        <w:jc w:val="both"/>
        <w:rPr>
          <w:sz w:val="26"/>
          <w:szCs w:val="26"/>
        </w:rPr>
      </w:pPr>
      <w:r w:rsidRPr="00E4291B">
        <w:rPr>
          <w:sz w:val="26"/>
          <w:szCs w:val="26"/>
        </w:rPr>
        <w:t xml:space="preserve">Все вышеперечисленные доказательства в совокупности свидетельствуют о виновности </w:t>
      </w:r>
      <w:r w:rsidR="00A136D8">
        <w:rPr>
          <w:sz w:val="26"/>
          <w:szCs w:val="26"/>
        </w:rPr>
        <w:t>Иванова О.В.</w:t>
      </w:r>
      <w:r>
        <w:rPr>
          <w:sz w:val="26"/>
          <w:szCs w:val="26"/>
        </w:rPr>
        <w:t xml:space="preserve"> </w:t>
      </w:r>
      <w:r w:rsidRPr="00E4291B">
        <w:rPr>
          <w:sz w:val="26"/>
          <w:szCs w:val="26"/>
        </w:rPr>
        <w:t xml:space="preserve">в совершении административного правонарушения, </w:t>
      </w:r>
      <w:r w:rsidRPr="00E4291B">
        <w:rPr>
          <w:sz w:val="26"/>
          <w:szCs w:val="26"/>
        </w:rPr>
        <w:t>предусмотренног</w:t>
      </w:r>
      <w:r w:rsidRPr="00E4291B">
        <w:rPr>
          <w:sz w:val="26"/>
          <w:szCs w:val="26"/>
        </w:rPr>
        <w:t xml:space="preserve">о </w:t>
      </w:r>
      <w:r w:rsidRPr="00316694">
        <w:rPr>
          <w:sz w:val="26"/>
          <w:szCs w:val="26"/>
        </w:rPr>
        <w:t>ч. 2 ст. 12.2</w:t>
      </w:r>
      <w:r>
        <w:rPr>
          <w:sz w:val="26"/>
          <w:szCs w:val="26"/>
        </w:rPr>
        <w:t xml:space="preserve"> </w:t>
      </w:r>
      <w:r w:rsidRPr="00E4291B">
        <w:rPr>
          <w:sz w:val="26"/>
          <w:szCs w:val="26"/>
        </w:rPr>
        <w:t>КоАП РФ,</w:t>
      </w:r>
      <w:r>
        <w:rPr>
          <w:sz w:val="26"/>
          <w:szCs w:val="26"/>
        </w:rPr>
        <w:t xml:space="preserve"> доказательства имеющиеся  </w:t>
      </w:r>
      <w:r w:rsidRPr="00CE4EEE">
        <w:rPr>
          <w:sz w:val="26"/>
          <w:szCs w:val="26"/>
        </w:rPr>
        <w:t xml:space="preserve"> в м</w:t>
      </w:r>
      <w:r>
        <w:rPr>
          <w:sz w:val="26"/>
          <w:szCs w:val="26"/>
        </w:rPr>
        <w:t>атериалах дела непротиворечивы</w:t>
      </w:r>
      <w:r w:rsidRPr="00CE4EEE">
        <w:rPr>
          <w:sz w:val="26"/>
          <w:szCs w:val="26"/>
        </w:rPr>
        <w:t>, последовательны, соответствую</w:t>
      </w:r>
      <w:r>
        <w:rPr>
          <w:sz w:val="26"/>
          <w:szCs w:val="26"/>
        </w:rPr>
        <w:t>т</w:t>
      </w:r>
      <w:r w:rsidRPr="00CE4EEE">
        <w:rPr>
          <w:sz w:val="26"/>
          <w:szCs w:val="26"/>
        </w:rPr>
        <w:t xml:space="preserve"> критерию относимости и допустимости </w:t>
      </w:r>
      <w:r>
        <w:rPr>
          <w:sz w:val="26"/>
          <w:szCs w:val="26"/>
        </w:rPr>
        <w:t>(протокол</w:t>
      </w:r>
      <w:r w:rsidRPr="00CE4EEE">
        <w:rPr>
          <w:sz w:val="26"/>
          <w:szCs w:val="26"/>
        </w:rPr>
        <w:t xml:space="preserve"> об административном правонарушении, </w:t>
      </w:r>
      <w:r>
        <w:rPr>
          <w:sz w:val="26"/>
          <w:szCs w:val="26"/>
        </w:rPr>
        <w:t>рапорт ИДПС, фотоснимки</w:t>
      </w:r>
      <w:r w:rsidRPr="00CE4EEE">
        <w:rPr>
          <w:sz w:val="26"/>
          <w:szCs w:val="26"/>
        </w:rPr>
        <w:t>). Существенных недостатков, влек</w:t>
      </w:r>
      <w:r w:rsidRPr="00CE4EEE">
        <w:rPr>
          <w:sz w:val="26"/>
          <w:szCs w:val="26"/>
        </w:rPr>
        <w:t>ущих невозможность использования в качестве доказательств, в том числе процессуальных нарушений, данные документы не содержат.</w:t>
      </w:r>
    </w:p>
    <w:p w:rsidR="00316694" w:rsidRPr="00316694" w:rsidP="006F2970">
      <w:pPr>
        <w:ind w:firstLine="567"/>
        <w:jc w:val="both"/>
        <w:rPr>
          <w:sz w:val="26"/>
          <w:szCs w:val="26"/>
        </w:rPr>
      </w:pPr>
      <w:r w:rsidRPr="00316694">
        <w:rPr>
          <w:sz w:val="26"/>
          <w:szCs w:val="26"/>
        </w:rPr>
        <w:t xml:space="preserve">В соответствии с п. </w:t>
      </w:r>
      <w:r w:rsidRPr="00F44545">
        <w:rPr>
          <w:rStyle w:val="Emphasis"/>
          <w:i w:val="0"/>
          <w:color w:val="22272F"/>
          <w:sz w:val="26"/>
          <w:szCs w:val="26"/>
        </w:rPr>
        <w:t>2</w:t>
      </w:r>
      <w:r w:rsidRPr="00F44545">
        <w:rPr>
          <w:i/>
          <w:color w:val="22272F"/>
          <w:sz w:val="26"/>
          <w:szCs w:val="26"/>
        </w:rPr>
        <w:t>.</w:t>
      </w:r>
      <w:r w:rsidRPr="00F44545">
        <w:rPr>
          <w:rStyle w:val="Emphasis"/>
          <w:i w:val="0"/>
          <w:color w:val="22272F"/>
          <w:sz w:val="26"/>
          <w:szCs w:val="26"/>
        </w:rPr>
        <w:t>3</w:t>
      </w:r>
      <w:r w:rsidRPr="00F44545">
        <w:rPr>
          <w:i/>
          <w:color w:val="22272F"/>
          <w:sz w:val="26"/>
          <w:szCs w:val="26"/>
        </w:rPr>
        <w:t>.</w:t>
      </w:r>
      <w:r w:rsidRPr="00F44545">
        <w:rPr>
          <w:rStyle w:val="Emphasis"/>
          <w:i w:val="0"/>
          <w:color w:val="22272F"/>
          <w:sz w:val="26"/>
          <w:szCs w:val="26"/>
        </w:rPr>
        <w:t>1</w:t>
      </w:r>
      <w:r w:rsidRPr="00F44545">
        <w:rPr>
          <w:i/>
          <w:color w:val="22272F"/>
          <w:sz w:val="26"/>
          <w:szCs w:val="26"/>
          <w:shd w:val="clear" w:color="auto" w:fill="FFFFFF"/>
        </w:rPr>
        <w:t>.</w:t>
      </w:r>
      <w:r w:rsidRPr="00316694">
        <w:rPr>
          <w:color w:val="22272F"/>
          <w:sz w:val="26"/>
          <w:szCs w:val="26"/>
          <w:shd w:val="clear" w:color="auto" w:fill="FFFFFF"/>
        </w:rPr>
        <w:t xml:space="preserve"> </w:t>
      </w:r>
      <w:r w:rsidRPr="00316694">
        <w:rPr>
          <w:sz w:val="26"/>
          <w:szCs w:val="26"/>
        </w:rPr>
        <w:t xml:space="preserve">Правил дорожного движения РФ, утвержденных постановлением Правительства Российской Федерации от </w:t>
      </w:r>
      <w:r w:rsidRPr="00316694">
        <w:rPr>
          <w:sz w:val="26"/>
          <w:szCs w:val="26"/>
        </w:rPr>
        <w:t>23.10.1993 № 1090, п</w:t>
      </w:r>
      <w:r w:rsidRPr="00316694">
        <w:rPr>
          <w:color w:val="22272F"/>
          <w:sz w:val="26"/>
          <w:szCs w:val="26"/>
          <w:shd w:val="clear" w:color="auto" w:fill="FFFFFF"/>
        </w:rPr>
        <w:t>еред выездом проверить и в пути обеспечить исправное техническое состояние транспортного средства в соответствии с </w:t>
      </w:r>
      <w:hyperlink r:id="rId4" w:anchor="/document/1305770/entry/2000" w:history="1">
        <w:r w:rsidRPr="00316694">
          <w:rPr>
            <w:rStyle w:val="Hyperlink"/>
            <w:color w:val="3272C0"/>
            <w:sz w:val="26"/>
            <w:szCs w:val="26"/>
            <w:u w:val="none"/>
            <w:shd w:val="clear" w:color="auto" w:fill="FFFFFF"/>
          </w:rPr>
          <w:t>Основными положениями</w:t>
        </w:r>
      </w:hyperlink>
      <w:r w:rsidRPr="00316694">
        <w:rPr>
          <w:color w:val="22272F"/>
          <w:sz w:val="26"/>
          <w:szCs w:val="26"/>
          <w:shd w:val="clear" w:color="auto" w:fill="FFFFFF"/>
        </w:rPr>
        <w:t xml:space="preserve"> по допуску </w:t>
      </w:r>
      <w:r w:rsidRPr="00316694">
        <w:rPr>
          <w:color w:val="22272F"/>
          <w:sz w:val="26"/>
          <w:szCs w:val="26"/>
          <w:shd w:val="clear" w:color="auto" w:fill="FFFFFF"/>
        </w:rPr>
        <w:t>транспортных средств к эксплуатации и обязанностями должностных лиц по обеспечению безопасности дорожного движения</w:t>
      </w:r>
    </w:p>
    <w:p w:rsidR="00316694" w:rsidRPr="00316694" w:rsidP="006F2970">
      <w:pPr>
        <w:ind w:firstLine="567"/>
        <w:jc w:val="both"/>
        <w:rPr>
          <w:sz w:val="26"/>
          <w:szCs w:val="26"/>
        </w:rPr>
      </w:pPr>
      <w:r w:rsidRPr="00316694">
        <w:rPr>
          <w:sz w:val="26"/>
          <w:szCs w:val="26"/>
        </w:rPr>
        <w:t>Согласно п. 2 Основных положений по допуску транспортных средств к эксплуатации и обязанностей должностных лиц по обеспечению безопасности до</w:t>
      </w:r>
      <w:r w:rsidRPr="00316694">
        <w:rPr>
          <w:sz w:val="26"/>
          <w:szCs w:val="26"/>
        </w:rPr>
        <w:t xml:space="preserve">рожного движения ПДД, </w:t>
      </w:r>
      <w:r w:rsidRPr="00316694">
        <w:rPr>
          <w:color w:val="000000"/>
          <w:sz w:val="26"/>
          <w:szCs w:val="26"/>
        </w:rPr>
        <w:t>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w:t>
      </w:r>
      <w:r w:rsidRPr="00316694">
        <w:rPr>
          <w:color w:val="000000"/>
          <w:sz w:val="26"/>
          <w:szCs w:val="26"/>
        </w:rPr>
        <w:t xml:space="preserve"> того, размещается в правом нижнем углу ветрового стекла в установленных случаях лицензионная карточка. На трамваях и троллейбусах наносятся регистрационные номера, присваиваемые соответствующими ведомствами.</w:t>
      </w:r>
    </w:p>
    <w:p w:rsidR="00316694" w:rsidRPr="00F44545" w:rsidP="006F2970">
      <w:pPr>
        <w:ind w:firstLine="567"/>
        <w:jc w:val="both"/>
        <w:rPr>
          <w:sz w:val="26"/>
          <w:szCs w:val="26"/>
        </w:rPr>
      </w:pPr>
      <w:r w:rsidRPr="00316694">
        <w:rPr>
          <w:sz w:val="26"/>
          <w:szCs w:val="26"/>
        </w:rPr>
        <w:t>Основные положения по допуску транспортных сред</w:t>
      </w:r>
      <w:r w:rsidRPr="00316694">
        <w:rPr>
          <w:sz w:val="26"/>
          <w:szCs w:val="26"/>
        </w:rPr>
        <w:t xml:space="preserve">ств к эксплуатации ПДД РФ, утв. постановлением Совета Министров – Правительства РФ от 23.10.1993 г. № 1090 обязывают установку на предусмотренных для этого местах регистрационных </w:t>
      </w:r>
      <w:r w:rsidRPr="00F44545">
        <w:rPr>
          <w:sz w:val="26"/>
          <w:szCs w:val="26"/>
        </w:rPr>
        <w:t>знаков соответствующего образца.</w:t>
      </w:r>
    </w:p>
    <w:p w:rsidR="00F6246F" w:rsidP="00F6246F">
      <w:pPr>
        <w:ind w:firstLine="567"/>
        <w:jc w:val="both"/>
        <w:rPr>
          <w:color w:val="000000"/>
          <w:sz w:val="26"/>
          <w:szCs w:val="26"/>
          <w:shd w:val="clear" w:color="auto" w:fill="FFFFFF"/>
        </w:rPr>
      </w:pPr>
      <w:r w:rsidRPr="00F44545">
        <w:rPr>
          <w:color w:val="000000"/>
          <w:sz w:val="26"/>
          <w:szCs w:val="26"/>
        </w:rPr>
        <w:t>В соответствии с п. 4</w:t>
      </w:r>
      <w:r w:rsidRPr="00F44545">
        <w:rPr>
          <w:i/>
          <w:color w:val="000000"/>
          <w:sz w:val="26"/>
          <w:szCs w:val="26"/>
        </w:rPr>
        <w:t xml:space="preserve"> </w:t>
      </w:r>
      <w:r w:rsidRPr="00F44545">
        <w:rPr>
          <w:rStyle w:val="Emphasis"/>
          <w:i w:val="0"/>
          <w:color w:val="000000"/>
          <w:sz w:val="26"/>
          <w:szCs w:val="26"/>
        </w:rPr>
        <w:t>Постановления</w:t>
      </w:r>
      <w:r w:rsidRPr="00F44545">
        <w:rPr>
          <w:i/>
          <w:color w:val="000000"/>
          <w:sz w:val="26"/>
          <w:szCs w:val="26"/>
        </w:rPr>
        <w:t xml:space="preserve"> </w:t>
      </w:r>
      <w:r w:rsidRPr="00F44545">
        <w:rPr>
          <w:rStyle w:val="Emphasis"/>
          <w:i w:val="0"/>
          <w:color w:val="000000"/>
          <w:sz w:val="26"/>
          <w:szCs w:val="26"/>
        </w:rPr>
        <w:t>Пленума</w:t>
      </w:r>
      <w:r w:rsidRPr="00F44545">
        <w:rPr>
          <w:i/>
          <w:color w:val="000000"/>
          <w:sz w:val="26"/>
          <w:szCs w:val="26"/>
        </w:rPr>
        <w:t xml:space="preserve"> </w:t>
      </w:r>
      <w:r w:rsidRPr="00F44545">
        <w:rPr>
          <w:rStyle w:val="Emphasis"/>
          <w:i w:val="0"/>
          <w:color w:val="000000"/>
          <w:sz w:val="26"/>
          <w:szCs w:val="26"/>
        </w:rPr>
        <w:t>Верховного</w:t>
      </w:r>
      <w:r w:rsidRPr="00F44545">
        <w:rPr>
          <w:i/>
          <w:color w:val="000000"/>
          <w:sz w:val="26"/>
          <w:szCs w:val="26"/>
        </w:rPr>
        <w:t xml:space="preserve"> </w:t>
      </w:r>
      <w:r w:rsidRPr="00F44545">
        <w:rPr>
          <w:rStyle w:val="Emphasis"/>
          <w:i w:val="0"/>
          <w:color w:val="000000"/>
          <w:sz w:val="26"/>
          <w:szCs w:val="26"/>
        </w:rPr>
        <w:t>Суда</w:t>
      </w:r>
      <w:r w:rsidRPr="00F44545">
        <w:rPr>
          <w:i/>
          <w:color w:val="000000"/>
          <w:sz w:val="26"/>
          <w:szCs w:val="26"/>
        </w:rPr>
        <w:t xml:space="preserve"> </w:t>
      </w:r>
      <w:r w:rsidRPr="00F6246F">
        <w:rPr>
          <w:color w:val="000000"/>
          <w:sz w:val="26"/>
          <w:szCs w:val="26"/>
        </w:rPr>
        <w:t>РФ</w:t>
      </w:r>
      <w:r w:rsidRPr="00F44545">
        <w:rPr>
          <w:i/>
          <w:color w:val="000000"/>
          <w:sz w:val="26"/>
          <w:szCs w:val="26"/>
        </w:rPr>
        <w:t xml:space="preserve"> </w:t>
      </w:r>
      <w:r w:rsidRPr="00F44545">
        <w:rPr>
          <w:color w:val="000000"/>
          <w:sz w:val="26"/>
          <w:szCs w:val="26"/>
        </w:rPr>
        <w:t>от</w:t>
      </w:r>
      <w:r w:rsidRPr="00F44545">
        <w:rPr>
          <w:i/>
          <w:color w:val="000000"/>
          <w:sz w:val="26"/>
          <w:szCs w:val="26"/>
        </w:rPr>
        <w:t xml:space="preserve"> </w:t>
      </w:r>
      <w:r w:rsidRPr="00F44545">
        <w:rPr>
          <w:rStyle w:val="Emphasis"/>
          <w:i w:val="0"/>
          <w:color w:val="000000"/>
          <w:sz w:val="26"/>
          <w:szCs w:val="26"/>
        </w:rPr>
        <w:t xml:space="preserve">25 июня 2019 г. </w:t>
      </w:r>
      <w:r w:rsidRPr="00F44545">
        <w:rPr>
          <w:color w:val="000000"/>
          <w:sz w:val="26"/>
          <w:szCs w:val="26"/>
        </w:rPr>
        <w:t>№ </w:t>
      </w:r>
      <w:r w:rsidRPr="00F44545">
        <w:rPr>
          <w:rStyle w:val="Emphasis"/>
          <w:i w:val="0"/>
          <w:color w:val="000000"/>
          <w:sz w:val="26"/>
          <w:szCs w:val="26"/>
        </w:rPr>
        <w:t>20</w:t>
      </w:r>
      <w:r w:rsidRPr="00F44545">
        <w:rPr>
          <w:rStyle w:val="Emphasis"/>
          <w:color w:val="000000"/>
          <w:sz w:val="26"/>
          <w:szCs w:val="26"/>
        </w:rPr>
        <w:t xml:space="preserve"> </w:t>
      </w:r>
      <w:r w:rsidRPr="00F44545">
        <w:rPr>
          <w:color w:val="000000"/>
          <w:sz w:val="26"/>
          <w:szCs w:val="26"/>
        </w:rPr>
        <w:t>«О</w:t>
      </w:r>
      <w:r w:rsidRPr="00F44545">
        <w:rPr>
          <w:i/>
          <w:color w:val="000000"/>
          <w:sz w:val="26"/>
          <w:szCs w:val="26"/>
        </w:rPr>
        <w:t xml:space="preserve"> </w:t>
      </w:r>
      <w:r w:rsidRPr="00F44545">
        <w:rPr>
          <w:rStyle w:val="Emphasis"/>
          <w:i w:val="0"/>
          <w:color w:val="000000"/>
          <w:sz w:val="26"/>
          <w:szCs w:val="26"/>
        </w:rPr>
        <w:t>некоторых</w:t>
      </w:r>
      <w:r w:rsidRPr="00F44545">
        <w:rPr>
          <w:i/>
          <w:color w:val="000000"/>
          <w:sz w:val="26"/>
          <w:szCs w:val="26"/>
        </w:rPr>
        <w:t xml:space="preserve"> </w:t>
      </w:r>
      <w:r w:rsidRPr="00F44545">
        <w:rPr>
          <w:rStyle w:val="Emphasis"/>
          <w:i w:val="0"/>
          <w:color w:val="000000"/>
          <w:sz w:val="26"/>
          <w:szCs w:val="26"/>
        </w:rPr>
        <w:t>вопросах</w:t>
      </w:r>
      <w:r w:rsidRPr="00F44545">
        <w:rPr>
          <w:i/>
          <w:color w:val="000000"/>
          <w:sz w:val="26"/>
          <w:szCs w:val="26"/>
        </w:rPr>
        <w:t xml:space="preserve">, </w:t>
      </w:r>
      <w:r w:rsidRPr="00F44545">
        <w:rPr>
          <w:rStyle w:val="Emphasis"/>
          <w:i w:val="0"/>
          <w:color w:val="000000"/>
          <w:sz w:val="26"/>
          <w:szCs w:val="26"/>
        </w:rPr>
        <w:t>возникающих</w:t>
      </w:r>
      <w:r w:rsidRPr="00F44545">
        <w:rPr>
          <w:i/>
          <w:color w:val="000000"/>
          <w:sz w:val="26"/>
          <w:szCs w:val="26"/>
        </w:rPr>
        <w:t xml:space="preserve"> </w:t>
      </w:r>
      <w:r w:rsidRPr="00F44545">
        <w:rPr>
          <w:color w:val="000000"/>
          <w:sz w:val="26"/>
          <w:szCs w:val="26"/>
        </w:rPr>
        <w:t>в</w:t>
      </w:r>
      <w:r w:rsidRPr="00F44545">
        <w:rPr>
          <w:i/>
          <w:color w:val="000000"/>
          <w:sz w:val="26"/>
          <w:szCs w:val="26"/>
        </w:rPr>
        <w:t xml:space="preserve"> </w:t>
      </w:r>
      <w:r w:rsidRPr="00F44545">
        <w:rPr>
          <w:rStyle w:val="Emphasis"/>
          <w:i w:val="0"/>
          <w:color w:val="000000"/>
          <w:sz w:val="26"/>
          <w:szCs w:val="26"/>
        </w:rPr>
        <w:t>судебной</w:t>
      </w:r>
      <w:r w:rsidRPr="00F44545">
        <w:rPr>
          <w:i/>
          <w:color w:val="000000"/>
          <w:sz w:val="26"/>
          <w:szCs w:val="26"/>
        </w:rPr>
        <w:t xml:space="preserve"> </w:t>
      </w:r>
      <w:r w:rsidRPr="00F44545">
        <w:rPr>
          <w:color w:val="000000"/>
          <w:sz w:val="26"/>
          <w:szCs w:val="26"/>
        </w:rPr>
        <w:t>практике при</w:t>
      </w:r>
      <w:r w:rsidRPr="00F44545">
        <w:rPr>
          <w:i/>
          <w:color w:val="000000"/>
          <w:sz w:val="26"/>
          <w:szCs w:val="26"/>
        </w:rPr>
        <w:t xml:space="preserve"> </w:t>
      </w:r>
      <w:r w:rsidRPr="00F44545">
        <w:rPr>
          <w:rStyle w:val="Emphasis"/>
          <w:i w:val="0"/>
          <w:color w:val="000000"/>
          <w:sz w:val="26"/>
          <w:szCs w:val="26"/>
        </w:rPr>
        <w:t>рассмотрении</w:t>
      </w:r>
      <w:r w:rsidRPr="00F44545">
        <w:rPr>
          <w:i/>
          <w:color w:val="000000"/>
          <w:sz w:val="26"/>
          <w:szCs w:val="26"/>
        </w:rPr>
        <w:t xml:space="preserve"> </w:t>
      </w:r>
      <w:r w:rsidRPr="00F44545">
        <w:rPr>
          <w:rStyle w:val="Emphasis"/>
          <w:i w:val="0"/>
          <w:color w:val="000000"/>
          <w:sz w:val="26"/>
          <w:szCs w:val="26"/>
        </w:rPr>
        <w:t>дел</w:t>
      </w:r>
      <w:r w:rsidRPr="00F44545">
        <w:rPr>
          <w:i/>
          <w:color w:val="000000"/>
          <w:sz w:val="26"/>
          <w:szCs w:val="26"/>
        </w:rPr>
        <w:t xml:space="preserve"> </w:t>
      </w:r>
      <w:r w:rsidRPr="00F44545">
        <w:rPr>
          <w:color w:val="000000"/>
          <w:sz w:val="26"/>
          <w:szCs w:val="26"/>
        </w:rPr>
        <w:t>об</w:t>
      </w:r>
      <w:r w:rsidRPr="00F44545">
        <w:rPr>
          <w:i/>
          <w:color w:val="000000"/>
          <w:sz w:val="26"/>
          <w:szCs w:val="26"/>
        </w:rPr>
        <w:t xml:space="preserve"> </w:t>
      </w:r>
      <w:r w:rsidRPr="00F44545">
        <w:rPr>
          <w:rStyle w:val="Emphasis"/>
          <w:i w:val="0"/>
          <w:color w:val="000000"/>
          <w:sz w:val="26"/>
          <w:szCs w:val="26"/>
        </w:rPr>
        <w:t>административных</w:t>
      </w:r>
      <w:r w:rsidRPr="00F44545">
        <w:rPr>
          <w:i/>
          <w:color w:val="000000"/>
          <w:sz w:val="26"/>
          <w:szCs w:val="26"/>
        </w:rPr>
        <w:t xml:space="preserve"> </w:t>
      </w:r>
      <w:r w:rsidRPr="00F44545">
        <w:rPr>
          <w:rStyle w:val="Emphasis"/>
          <w:i w:val="0"/>
          <w:color w:val="000000"/>
          <w:sz w:val="26"/>
          <w:szCs w:val="26"/>
        </w:rPr>
        <w:t>правонарушениях</w:t>
      </w:r>
      <w:r w:rsidRPr="00F44545">
        <w:rPr>
          <w:i/>
          <w:color w:val="000000"/>
          <w:sz w:val="26"/>
          <w:szCs w:val="26"/>
        </w:rPr>
        <w:t xml:space="preserve">, </w:t>
      </w:r>
      <w:r w:rsidRPr="00F44545">
        <w:rPr>
          <w:rStyle w:val="Emphasis"/>
          <w:i w:val="0"/>
          <w:color w:val="000000"/>
          <w:sz w:val="26"/>
          <w:szCs w:val="26"/>
        </w:rPr>
        <w:t>предусмотренных</w:t>
      </w:r>
      <w:r w:rsidRPr="00F44545">
        <w:rPr>
          <w:i/>
          <w:color w:val="000000"/>
          <w:sz w:val="26"/>
          <w:szCs w:val="26"/>
        </w:rPr>
        <w:t xml:space="preserve"> </w:t>
      </w:r>
      <w:r w:rsidRPr="00F44545">
        <w:rPr>
          <w:color w:val="000000"/>
          <w:sz w:val="26"/>
          <w:szCs w:val="26"/>
        </w:rPr>
        <w:t xml:space="preserve">главой </w:t>
      </w:r>
      <w:r w:rsidRPr="00F44545">
        <w:rPr>
          <w:rStyle w:val="Emphasis"/>
          <w:i w:val="0"/>
          <w:color w:val="000000"/>
          <w:sz w:val="26"/>
          <w:szCs w:val="26"/>
        </w:rPr>
        <w:t>12</w:t>
      </w:r>
      <w:r w:rsidRPr="00F44545">
        <w:rPr>
          <w:i/>
          <w:color w:val="000000"/>
          <w:sz w:val="26"/>
          <w:szCs w:val="26"/>
        </w:rPr>
        <w:t xml:space="preserve"> </w:t>
      </w:r>
      <w:r w:rsidRPr="00F44545">
        <w:rPr>
          <w:color w:val="000000"/>
          <w:sz w:val="26"/>
          <w:szCs w:val="26"/>
        </w:rPr>
        <w:t>Кодекса Российской Федерации</w:t>
      </w:r>
      <w:r w:rsidRPr="00316694">
        <w:rPr>
          <w:color w:val="000000"/>
          <w:sz w:val="26"/>
          <w:szCs w:val="26"/>
        </w:rPr>
        <w:t xml:space="preserve"> об административных правонарушениях» при рассмотрении дел об административных правонарушениях, предусмотренных </w:t>
      </w:r>
      <w:hyperlink r:id="rId4" w:anchor="/document/12125267/entry/12202" w:history="1">
        <w:r w:rsidRPr="00316694">
          <w:rPr>
            <w:rStyle w:val="Hyperlink"/>
            <w:sz w:val="26"/>
            <w:szCs w:val="26"/>
            <w:u w:val="none"/>
          </w:rPr>
          <w:t>частью 2 статьи 12.2</w:t>
        </w:r>
      </w:hyperlink>
      <w:r w:rsidRPr="00316694">
        <w:rPr>
          <w:color w:val="000000"/>
          <w:sz w:val="26"/>
          <w:szCs w:val="26"/>
        </w:rPr>
        <w:t xml:space="preserve"> КоАП РФ, необходимо учитывать, что объе</w:t>
      </w:r>
      <w:r w:rsidRPr="00316694">
        <w:rPr>
          <w:color w:val="000000"/>
          <w:sz w:val="26"/>
          <w:szCs w:val="26"/>
        </w:rPr>
        <w:t xml:space="preserve">ктивную сторону состава данного административного </w:t>
      </w:r>
      <w:r w:rsidRPr="00F6246F">
        <w:rPr>
          <w:color w:val="000000"/>
          <w:sz w:val="26"/>
          <w:szCs w:val="26"/>
        </w:rPr>
        <w:t xml:space="preserve">правонарушения, в частности, образуют действия лица по управлению транспортным средством: </w:t>
      </w:r>
      <w:r w:rsidRPr="00F6246F">
        <w:rPr>
          <w:color w:val="000000"/>
          <w:sz w:val="26"/>
          <w:szCs w:val="26"/>
          <w:shd w:val="clear" w:color="auto" w:fill="FFFFFF"/>
        </w:rPr>
        <w:t>с государственными регистрационными знаками, видоизмененными или оборудованными с применением устройств или материал</w:t>
      </w:r>
      <w:r w:rsidRPr="00F6246F">
        <w:rPr>
          <w:color w:val="000000"/>
          <w:sz w:val="26"/>
          <w:szCs w:val="26"/>
          <w:shd w:val="clear" w:color="auto" w:fill="FFFFFF"/>
        </w:rPr>
        <w:t>ов, препятствующих идентификации государственных регистрационных знаков либо позволяющих их видоизменить или скрыть (в том числе только одного из них), включая случаи, когда на момент остановки транспортного средства такие устройства или материалы не приме</w:t>
      </w:r>
      <w:r w:rsidRPr="00F6246F">
        <w:rPr>
          <w:color w:val="000000"/>
          <w:sz w:val="26"/>
          <w:szCs w:val="26"/>
          <w:shd w:val="clear" w:color="auto" w:fill="FFFFFF"/>
        </w:rPr>
        <w:t>нялись для видоизменения или сокрытия государственных регистрационных знаков (в том числе только одного из них).</w:t>
      </w:r>
    </w:p>
    <w:p w:rsidR="00F6246F" w:rsidP="00F6246F">
      <w:pPr>
        <w:ind w:firstLine="567"/>
        <w:jc w:val="both"/>
        <w:rPr>
          <w:color w:val="000000"/>
          <w:sz w:val="26"/>
          <w:szCs w:val="26"/>
          <w:shd w:val="clear" w:color="auto" w:fill="FFFFFF"/>
        </w:rPr>
      </w:pPr>
      <w:r w:rsidRPr="00F6246F">
        <w:rPr>
          <w:sz w:val="26"/>
          <w:szCs w:val="26"/>
        </w:rPr>
        <w:t xml:space="preserve">Действия </w:t>
      </w:r>
      <w:r w:rsidRPr="00F6246F" w:rsidR="00A136D8">
        <w:rPr>
          <w:sz w:val="26"/>
          <w:szCs w:val="26"/>
        </w:rPr>
        <w:t>Иванова О.В.</w:t>
      </w:r>
      <w:r w:rsidRPr="00F6246F" w:rsidR="00F44545">
        <w:rPr>
          <w:sz w:val="26"/>
          <w:szCs w:val="26"/>
        </w:rPr>
        <w:t xml:space="preserve"> </w:t>
      </w:r>
      <w:r w:rsidRPr="00F6246F">
        <w:rPr>
          <w:sz w:val="26"/>
          <w:szCs w:val="26"/>
        </w:rPr>
        <w:t xml:space="preserve">судья квалифицирует по ч. 2 ст. 12.2 Кодекса Российской Федерации об административных правонарушениях, как </w:t>
      </w:r>
      <w:r w:rsidRPr="00F6246F">
        <w:rPr>
          <w:color w:val="000000"/>
          <w:sz w:val="26"/>
          <w:szCs w:val="26"/>
          <w:shd w:val="clear" w:color="auto" w:fill="FFFFFF"/>
        </w:rPr>
        <w:t xml:space="preserve">управление </w:t>
      </w:r>
      <w:r w:rsidRPr="00F6246F">
        <w:rPr>
          <w:color w:val="000000"/>
          <w:sz w:val="26"/>
          <w:szCs w:val="26"/>
          <w:shd w:val="clear" w:color="auto" w:fill="FFFFFF"/>
        </w:rPr>
        <w:t>транспортным средством с государственными регистрационными знаками, </w:t>
      </w:r>
      <w:hyperlink r:id="rId5" w:anchor="dst100027" w:history="1">
        <w:r w:rsidRPr="00F6246F">
          <w:rPr>
            <w:rStyle w:val="Hyperlink"/>
            <w:color w:val="1A0DAB"/>
            <w:sz w:val="26"/>
            <w:szCs w:val="26"/>
            <w:shd w:val="clear" w:color="auto" w:fill="FFFFFF"/>
          </w:rPr>
          <w:t>видоизмененными</w:t>
        </w:r>
      </w:hyperlink>
      <w:r w:rsidRPr="00F6246F">
        <w:rPr>
          <w:color w:val="000000"/>
          <w:sz w:val="26"/>
          <w:szCs w:val="26"/>
          <w:shd w:val="clear" w:color="auto" w:fill="FFFFFF"/>
        </w:rPr>
        <w:t> или оборудованными с применением </w:t>
      </w:r>
      <w:hyperlink r:id="rId5" w:anchor="dst100028" w:history="1">
        <w:r w:rsidRPr="00F6246F">
          <w:rPr>
            <w:rStyle w:val="Hyperlink"/>
            <w:color w:val="1A0DAB"/>
            <w:sz w:val="26"/>
            <w:szCs w:val="26"/>
            <w:shd w:val="clear" w:color="auto" w:fill="FFFFFF"/>
          </w:rPr>
          <w:t>устройств или материалов</w:t>
        </w:r>
      </w:hyperlink>
      <w:r w:rsidRPr="00F6246F">
        <w:rPr>
          <w:color w:val="000000"/>
          <w:sz w:val="26"/>
          <w:szCs w:val="26"/>
          <w:shd w:val="clear" w:color="auto" w:fill="FFFFFF"/>
        </w:rPr>
        <w:t>, препятствующих идентификации государственных регистрационных знаков либо позволяющих их видоизменить или скрыть</w:t>
      </w:r>
      <w:r w:rsidRPr="00F6246F">
        <w:rPr>
          <w:rFonts w:eastAsiaTheme="minorHAnsi"/>
          <w:sz w:val="26"/>
          <w:szCs w:val="26"/>
          <w:lang w:eastAsia="en-US"/>
        </w:rPr>
        <w:t>.</w:t>
      </w:r>
    </w:p>
    <w:p w:rsidR="00F6246F" w:rsidP="00F6246F">
      <w:pPr>
        <w:ind w:firstLine="567"/>
        <w:jc w:val="both"/>
        <w:rPr>
          <w:color w:val="000000"/>
          <w:sz w:val="26"/>
          <w:szCs w:val="26"/>
        </w:rPr>
      </w:pPr>
      <w:r w:rsidRPr="00447312">
        <w:rPr>
          <w:color w:val="000000"/>
          <w:sz w:val="26"/>
          <w:szCs w:val="26"/>
        </w:rPr>
        <w:t xml:space="preserve">При назначении наказания, мировой судья учитывает характер совершенного административного правонарушения, личность </w:t>
      </w:r>
      <w:r>
        <w:rPr>
          <w:color w:val="000000"/>
          <w:sz w:val="26"/>
          <w:szCs w:val="26"/>
          <w:lang w:bidi="ru-RU"/>
        </w:rPr>
        <w:t>Иванова О.В.</w:t>
      </w:r>
      <w:r w:rsidRPr="00447312">
        <w:rPr>
          <w:color w:val="000000"/>
          <w:sz w:val="26"/>
          <w:szCs w:val="26"/>
        </w:rPr>
        <w:t>, обстоятельством, смягчающим административную ответственность в соответствии со ст. 4.2 Кодекса Российской Федерации об админист</w:t>
      </w:r>
      <w:r w:rsidRPr="00447312">
        <w:rPr>
          <w:color w:val="000000"/>
          <w:sz w:val="26"/>
          <w:szCs w:val="26"/>
        </w:rPr>
        <w:t>ративных правонарушениях, судья признает признание вины, отягчающих административную ответственность обстоятельств, предусмотренных ст. 4.3 Кодекса Российской Федерации об административных правонарушениях, судья не усматривает.</w:t>
      </w:r>
    </w:p>
    <w:p w:rsidR="00F6246F" w:rsidRPr="00F6246F" w:rsidP="00F6246F">
      <w:pPr>
        <w:ind w:firstLine="567"/>
        <w:jc w:val="both"/>
        <w:rPr>
          <w:color w:val="000000"/>
          <w:sz w:val="26"/>
          <w:szCs w:val="26"/>
          <w:shd w:val="clear" w:color="auto" w:fill="FFFFFF"/>
        </w:rPr>
      </w:pPr>
      <w:r w:rsidRPr="001A10BD">
        <w:rPr>
          <w:sz w:val="26"/>
          <w:szCs w:val="26"/>
        </w:rPr>
        <w:t>Учитывая, установленные обст</w:t>
      </w:r>
      <w:r w:rsidRPr="001A10BD">
        <w:rPr>
          <w:sz w:val="26"/>
          <w:szCs w:val="26"/>
        </w:rPr>
        <w:t xml:space="preserve">оятельства, судья назначает </w:t>
      </w:r>
      <w:r>
        <w:rPr>
          <w:sz w:val="26"/>
          <w:szCs w:val="26"/>
        </w:rPr>
        <w:t xml:space="preserve">Иванову О.В. </w:t>
      </w:r>
      <w:r w:rsidRPr="001A10BD">
        <w:rPr>
          <w:sz w:val="26"/>
          <w:szCs w:val="26"/>
        </w:rPr>
        <w:t>наказание в виде административного штрафа.</w:t>
      </w:r>
    </w:p>
    <w:p w:rsidR="00F6246F" w:rsidRPr="00AA67E5" w:rsidP="00F6246F">
      <w:pPr>
        <w:ind w:firstLine="567"/>
        <w:jc w:val="both"/>
        <w:rPr>
          <w:sz w:val="26"/>
          <w:szCs w:val="26"/>
        </w:rPr>
      </w:pPr>
      <w:r w:rsidRPr="00AA67E5">
        <w:rPr>
          <w:sz w:val="26"/>
          <w:szCs w:val="26"/>
        </w:rPr>
        <w:t xml:space="preserve">С учётом изложенного, руководствуясь ст.ст. 29.9, 29.10 Кодекса Российской Федерации об административных правонарушениях, </w:t>
      </w:r>
      <w:r>
        <w:rPr>
          <w:sz w:val="26"/>
          <w:szCs w:val="26"/>
        </w:rPr>
        <w:t xml:space="preserve">мировой </w:t>
      </w:r>
      <w:r w:rsidRPr="00AA67E5">
        <w:rPr>
          <w:sz w:val="26"/>
          <w:szCs w:val="26"/>
        </w:rPr>
        <w:t>судья</w:t>
      </w:r>
    </w:p>
    <w:p w:rsidR="00F6246F" w:rsidRPr="00E3318A" w:rsidP="00F6246F">
      <w:pPr>
        <w:ind w:firstLine="720"/>
        <w:jc w:val="both"/>
        <w:rPr>
          <w:sz w:val="10"/>
          <w:szCs w:val="10"/>
        </w:rPr>
      </w:pPr>
    </w:p>
    <w:p w:rsidR="00F6246F" w:rsidRPr="0068120F" w:rsidP="00F6246F">
      <w:pPr>
        <w:jc w:val="center"/>
        <w:rPr>
          <w:bCs/>
          <w:sz w:val="26"/>
          <w:szCs w:val="26"/>
        </w:rPr>
      </w:pPr>
      <w:r w:rsidRPr="0068120F">
        <w:rPr>
          <w:bCs/>
          <w:sz w:val="26"/>
          <w:szCs w:val="26"/>
        </w:rPr>
        <w:t>П О С Т А Н О В И Л:</w:t>
      </w:r>
    </w:p>
    <w:p w:rsidR="00F6246F" w:rsidRPr="00E3318A" w:rsidP="00F6246F">
      <w:pPr>
        <w:ind w:firstLine="720"/>
        <w:jc w:val="both"/>
        <w:rPr>
          <w:sz w:val="10"/>
          <w:szCs w:val="10"/>
        </w:rPr>
      </w:pPr>
    </w:p>
    <w:p w:rsidR="00F6246F" w:rsidP="00F6246F">
      <w:pPr>
        <w:ind w:firstLine="567"/>
        <w:jc w:val="both"/>
        <w:rPr>
          <w:sz w:val="26"/>
          <w:szCs w:val="26"/>
        </w:rPr>
      </w:pPr>
      <w:r>
        <w:rPr>
          <w:sz w:val="26"/>
          <w:szCs w:val="26"/>
        </w:rPr>
        <w:t>п</w:t>
      </w:r>
      <w:r w:rsidRPr="00AA67E5">
        <w:rPr>
          <w:sz w:val="26"/>
          <w:szCs w:val="26"/>
        </w:rPr>
        <w:t xml:space="preserve">ризнать </w:t>
      </w:r>
      <w:r>
        <w:rPr>
          <w:sz w:val="26"/>
          <w:szCs w:val="26"/>
        </w:rPr>
        <w:t>Иванова Олега Владимировича</w:t>
      </w:r>
      <w:r w:rsidRPr="00AA67E5">
        <w:rPr>
          <w:sz w:val="26"/>
          <w:szCs w:val="26"/>
        </w:rPr>
        <w:t xml:space="preserve"> виновным в совершении административного правонарушения, предусмотренного ч. 2 ст. 12.2 Кодекса Российской Федерации об административных правонарушениях и назначить ему наказание в виде административного штрафа в размере 5000 (</w:t>
      </w:r>
      <w:r>
        <w:rPr>
          <w:sz w:val="26"/>
          <w:szCs w:val="26"/>
        </w:rPr>
        <w:t>пя</w:t>
      </w:r>
      <w:r>
        <w:rPr>
          <w:sz w:val="26"/>
          <w:szCs w:val="26"/>
        </w:rPr>
        <w:t>ть</w:t>
      </w:r>
      <w:r w:rsidRPr="00AA67E5">
        <w:rPr>
          <w:sz w:val="26"/>
          <w:szCs w:val="26"/>
        </w:rPr>
        <w:t xml:space="preserve"> тысяч) рублей.</w:t>
      </w:r>
    </w:p>
    <w:p w:rsidR="00F6246F" w:rsidRPr="002D18B9" w:rsidP="00F6246F">
      <w:pPr>
        <w:pStyle w:val="NoSpacing"/>
        <w:ind w:firstLine="567"/>
        <w:jc w:val="both"/>
        <w:rPr>
          <w:sz w:val="26"/>
          <w:szCs w:val="26"/>
        </w:rPr>
      </w:pPr>
      <w:r w:rsidRPr="002D18B9">
        <w:rPr>
          <w:sz w:val="26"/>
          <w:szCs w:val="26"/>
        </w:rPr>
        <w:t xml:space="preserve">Штраф подлежит уплате: Получатель УФК по ХМАО-Югре (УМВД России по ХМАО-Югре) Банк РКЦ г. Ханты-Мансийска БИК 007162163 ОКТМО </w:t>
      </w:r>
      <w:r>
        <w:rPr>
          <w:sz w:val="26"/>
          <w:szCs w:val="26"/>
        </w:rPr>
        <w:t>71871000</w:t>
      </w:r>
      <w:r w:rsidRPr="002D18B9">
        <w:rPr>
          <w:sz w:val="26"/>
          <w:szCs w:val="26"/>
        </w:rPr>
        <w:t xml:space="preserve"> ИНН 8601010390 КПП 860101001, кор. сч. 40102810245370000007, номер счета получателя 0310064300000001870</w:t>
      </w:r>
      <w:r w:rsidRPr="002D18B9">
        <w:rPr>
          <w:sz w:val="26"/>
          <w:szCs w:val="26"/>
        </w:rPr>
        <w:t xml:space="preserve">0 в РКЦ Ханты-Мансийск//УФК по ХМАО-Югре г. Ханты-Мансийск, Вид платежа КБК 18811601123010001140 УИН </w:t>
      </w:r>
      <w:r w:rsidR="00AB34E2">
        <w:rPr>
          <w:sz w:val="26"/>
          <w:szCs w:val="26"/>
        </w:rPr>
        <w:t>18810486230910020974</w:t>
      </w:r>
      <w:r w:rsidRPr="002D18B9">
        <w:rPr>
          <w:sz w:val="26"/>
          <w:szCs w:val="26"/>
        </w:rPr>
        <w:t xml:space="preserve">. </w:t>
      </w:r>
    </w:p>
    <w:p w:rsidR="00F6246F" w:rsidRPr="00796758" w:rsidP="00F6246F">
      <w:pPr>
        <w:ind w:firstLine="567"/>
        <w:jc w:val="both"/>
        <w:rPr>
          <w:sz w:val="26"/>
          <w:szCs w:val="26"/>
        </w:rPr>
      </w:pPr>
      <w:r w:rsidRPr="00796758">
        <w:rPr>
          <w:sz w:val="26"/>
          <w:szCs w:val="26"/>
        </w:rPr>
        <w:t>При уплате административного штрафа лицом, привлеченным к административной ответственности за совершение административного правонару</w:t>
      </w:r>
      <w:r w:rsidRPr="00796758">
        <w:rPr>
          <w:sz w:val="26"/>
          <w:szCs w:val="26"/>
        </w:rPr>
        <w:t xml:space="preserve">шения, предусмотренного </w:t>
      </w:r>
      <w:hyperlink w:anchor="sub_120" w:history="1">
        <w:r w:rsidRPr="00796758">
          <w:rPr>
            <w:color w:val="106BBE"/>
            <w:sz w:val="26"/>
            <w:szCs w:val="26"/>
          </w:rPr>
          <w:t>главой 12</w:t>
        </w:r>
      </w:hyperlink>
      <w:r w:rsidRPr="00796758">
        <w:rPr>
          <w:sz w:val="26"/>
          <w:szCs w:val="26"/>
        </w:rPr>
        <w:t xml:space="preserve"> настоящего Кодекса, </w:t>
      </w:r>
      <w:r w:rsidRPr="00796758">
        <w:rPr>
          <w:color w:val="22272F"/>
          <w:sz w:val="26"/>
          <w:szCs w:val="26"/>
          <w:shd w:val="clear" w:color="auto" w:fill="FFFFFF"/>
        </w:rPr>
        <w:t>за исключением административных правонарушений, предусмотренных </w:t>
      </w:r>
      <w:hyperlink r:id="rId4" w:anchor="/document/12125267/entry/121011" w:history="1">
        <w:r w:rsidRPr="00796758">
          <w:rPr>
            <w:rStyle w:val="Hyperlink"/>
            <w:color w:val="3272C0"/>
            <w:sz w:val="26"/>
            <w:szCs w:val="26"/>
            <w:shd w:val="clear" w:color="auto" w:fill="FFFFFF"/>
          </w:rPr>
          <w:t>частью 1.1 статьи 12.1</w:t>
        </w:r>
      </w:hyperlink>
      <w:r w:rsidRPr="00796758">
        <w:rPr>
          <w:color w:val="22272F"/>
          <w:sz w:val="26"/>
          <w:szCs w:val="26"/>
          <w:shd w:val="clear" w:color="auto" w:fill="FFFFFF"/>
        </w:rPr>
        <w:t>, </w:t>
      </w:r>
      <w:hyperlink r:id="rId4" w:anchor="/document/12125267/entry/12702" w:history="1">
        <w:r w:rsidRPr="00796758">
          <w:rPr>
            <w:rStyle w:val="Hyperlink"/>
            <w:color w:val="3272C0"/>
            <w:sz w:val="26"/>
            <w:szCs w:val="26"/>
            <w:shd w:val="clear" w:color="auto" w:fill="FFFFFF"/>
          </w:rPr>
          <w:t>частями 2</w:t>
        </w:r>
      </w:hyperlink>
      <w:r w:rsidRPr="00796758">
        <w:rPr>
          <w:color w:val="22272F"/>
          <w:sz w:val="26"/>
          <w:szCs w:val="26"/>
          <w:shd w:val="clear" w:color="auto" w:fill="FFFFFF"/>
        </w:rPr>
        <w:t> и </w:t>
      </w:r>
      <w:hyperlink r:id="rId4" w:anchor="/document/12125267/entry/12704" w:history="1">
        <w:r w:rsidRPr="00796758">
          <w:rPr>
            <w:rStyle w:val="Hyperlink"/>
            <w:color w:val="3272C0"/>
            <w:sz w:val="26"/>
            <w:szCs w:val="26"/>
            <w:shd w:val="clear" w:color="auto" w:fill="FFFFFF"/>
          </w:rPr>
          <w:t>4 статьи 12.7</w:t>
        </w:r>
      </w:hyperlink>
      <w:r w:rsidRPr="00796758">
        <w:rPr>
          <w:color w:val="22272F"/>
          <w:sz w:val="26"/>
          <w:szCs w:val="26"/>
          <w:shd w:val="clear" w:color="auto" w:fill="FFFFFF"/>
        </w:rPr>
        <w:t>, </w:t>
      </w:r>
      <w:hyperlink r:id="rId4" w:anchor="/document/12125267/entry/128" w:history="1">
        <w:r w:rsidRPr="00796758">
          <w:rPr>
            <w:rStyle w:val="Hyperlink"/>
            <w:color w:val="3272C0"/>
            <w:sz w:val="26"/>
            <w:szCs w:val="26"/>
            <w:shd w:val="clear" w:color="auto" w:fill="FFFFFF"/>
          </w:rPr>
          <w:t>статьей 12.8</w:t>
        </w:r>
      </w:hyperlink>
      <w:r w:rsidRPr="00796758">
        <w:rPr>
          <w:color w:val="22272F"/>
          <w:sz w:val="26"/>
          <w:szCs w:val="26"/>
          <w:shd w:val="clear" w:color="auto" w:fill="FFFFFF"/>
        </w:rPr>
        <w:t>, </w:t>
      </w:r>
      <w:hyperlink r:id="rId4" w:anchor="/document/12125267/entry/12906" w:history="1">
        <w:r w:rsidRPr="00796758">
          <w:rPr>
            <w:rStyle w:val="Hyperlink"/>
            <w:color w:val="3272C0"/>
            <w:sz w:val="26"/>
            <w:szCs w:val="26"/>
            <w:shd w:val="clear" w:color="auto" w:fill="FFFFFF"/>
          </w:rPr>
          <w:t>частями 6</w:t>
        </w:r>
      </w:hyperlink>
      <w:r w:rsidRPr="00796758">
        <w:rPr>
          <w:color w:val="22272F"/>
          <w:sz w:val="26"/>
          <w:szCs w:val="26"/>
          <w:shd w:val="clear" w:color="auto" w:fill="FFFFFF"/>
        </w:rPr>
        <w:t> и </w:t>
      </w:r>
      <w:hyperlink r:id="rId4" w:anchor="/document/12125267/entry/12907" w:history="1">
        <w:r w:rsidRPr="00796758">
          <w:rPr>
            <w:rStyle w:val="Hyperlink"/>
            <w:color w:val="3272C0"/>
            <w:sz w:val="26"/>
            <w:szCs w:val="26"/>
            <w:shd w:val="clear" w:color="auto" w:fill="FFFFFF"/>
          </w:rPr>
          <w:t>7 статьи 12.9</w:t>
        </w:r>
      </w:hyperlink>
      <w:r w:rsidRPr="00796758">
        <w:rPr>
          <w:color w:val="22272F"/>
          <w:sz w:val="26"/>
          <w:szCs w:val="26"/>
          <w:shd w:val="clear" w:color="auto" w:fill="FFFFFF"/>
        </w:rPr>
        <w:t>, </w:t>
      </w:r>
      <w:hyperlink r:id="rId4" w:anchor="/document/12125267/entry/1210" w:history="1">
        <w:r w:rsidRPr="00796758">
          <w:rPr>
            <w:rStyle w:val="Hyperlink"/>
            <w:color w:val="3272C0"/>
            <w:sz w:val="26"/>
            <w:szCs w:val="26"/>
            <w:shd w:val="clear" w:color="auto" w:fill="FFFFFF"/>
          </w:rPr>
          <w:t>статьей 12.10</w:t>
        </w:r>
      </w:hyperlink>
      <w:r w:rsidRPr="00796758">
        <w:rPr>
          <w:color w:val="22272F"/>
          <w:sz w:val="26"/>
          <w:szCs w:val="26"/>
          <w:shd w:val="clear" w:color="auto" w:fill="FFFFFF"/>
        </w:rPr>
        <w:t>, </w:t>
      </w:r>
      <w:hyperlink r:id="rId4" w:anchor="/document/12125267/entry/12123" w:history="1">
        <w:r w:rsidRPr="00796758">
          <w:rPr>
            <w:rStyle w:val="Hyperlink"/>
            <w:color w:val="3272C0"/>
            <w:sz w:val="26"/>
            <w:szCs w:val="26"/>
            <w:shd w:val="clear" w:color="auto" w:fill="FFFFFF"/>
          </w:rPr>
          <w:t>частью 3 статьи 12.12</w:t>
        </w:r>
      </w:hyperlink>
      <w:r w:rsidRPr="00796758">
        <w:rPr>
          <w:color w:val="22272F"/>
          <w:sz w:val="26"/>
          <w:szCs w:val="26"/>
          <w:shd w:val="clear" w:color="auto" w:fill="FFFFFF"/>
        </w:rPr>
        <w:t>, </w:t>
      </w:r>
      <w:hyperlink r:id="rId4" w:anchor="/document/12125267/entry/121505" w:history="1">
        <w:r w:rsidRPr="00796758">
          <w:rPr>
            <w:rStyle w:val="Hyperlink"/>
            <w:color w:val="3272C0"/>
            <w:sz w:val="26"/>
            <w:szCs w:val="26"/>
            <w:shd w:val="clear" w:color="auto" w:fill="FFFFFF"/>
          </w:rPr>
          <w:t>частью 5 статьи 12.15</w:t>
        </w:r>
      </w:hyperlink>
      <w:r w:rsidRPr="00796758">
        <w:rPr>
          <w:color w:val="22272F"/>
          <w:sz w:val="26"/>
          <w:szCs w:val="26"/>
          <w:shd w:val="clear" w:color="auto" w:fill="FFFFFF"/>
        </w:rPr>
        <w:t>, </w:t>
      </w:r>
      <w:hyperlink r:id="rId4" w:anchor="/document/12125267/entry/1216031" w:history="1">
        <w:r w:rsidRPr="00796758">
          <w:rPr>
            <w:rStyle w:val="Hyperlink"/>
            <w:color w:val="3272C0"/>
            <w:sz w:val="26"/>
            <w:szCs w:val="26"/>
            <w:shd w:val="clear" w:color="auto" w:fill="FFFFFF"/>
          </w:rPr>
          <w:t>частью 3.1 статьи 12.16,</w:t>
        </w:r>
      </w:hyperlink>
      <w:r w:rsidRPr="00796758">
        <w:rPr>
          <w:color w:val="22272F"/>
          <w:sz w:val="26"/>
          <w:szCs w:val="26"/>
          <w:shd w:val="clear" w:color="auto" w:fill="FFFFFF"/>
        </w:rPr>
        <w:t> </w:t>
      </w:r>
      <w:hyperlink r:id="rId4" w:anchor="/document/12125267/entry/1224" w:history="1">
        <w:r w:rsidRPr="00796758">
          <w:rPr>
            <w:rStyle w:val="Hyperlink"/>
            <w:color w:val="3272C0"/>
            <w:sz w:val="26"/>
            <w:szCs w:val="26"/>
            <w:shd w:val="clear" w:color="auto" w:fill="FFFFFF"/>
          </w:rPr>
          <w:t>статьям</w:t>
        </w:r>
        <w:r w:rsidRPr="00796758">
          <w:rPr>
            <w:rStyle w:val="Hyperlink"/>
            <w:color w:val="3272C0"/>
            <w:sz w:val="26"/>
            <w:szCs w:val="26"/>
            <w:shd w:val="clear" w:color="auto" w:fill="FFFFFF"/>
          </w:rPr>
          <w:t>и 12.24</w:t>
        </w:r>
      </w:hyperlink>
      <w:r w:rsidRPr="00796758">
        <w:rPr>
          <w:color w:val="22272F"/>
          <w:sz w:val="26"/>
          <w:szCs w:val="26"/>
          <w:shd w:val="clear" w:color="auto" w:fill="FFFFFF"/>
        </w:rPr>
        <w:t>, </w:t>
      </w:r>
      <w:hyperlink r:id="rId4" w:anchor="/document/12125267/entry/1226" w:history="1">
        <w:r w:rsidRPr="00796758">
          <w:rPr>
            <w:rStyle w:val="Hyperlink"/>
            <w:color w:val="3272C0"/>
            <w:sz w:val="26"/>
            <w:szCs w:val="26"/>
            <w:shd w:val="clear" w:color="auto" w:fill="FFFFFF"/>
          </w:rPr>
          <w:t>12.26</w:t>
        </w:r>
      </w:hyperlink>
      <w:r w:rsidRPr="00796758">
        <w:rPr>
          <w:color w:val="22272F"/>
          <w:sz w:val="26"/>
          <w:szCs w:val="26"/>
          <w:shd w:val="clear" w:color="auto" w:fill="FFFFFF"/>
        </w:rPr>
        <w:t>, </w:t>
      </w:r>
      <w:hyperlink r:id="rId4" w:anchor="/document/12125267/entry/122703" w:history="1">
        <w:r w:rsidRPr="00796758">
          <w:rPr>
            <w:rStyle w:val="Hyperlink"/>
            <w:color w:val="3272C0"/>
            <w:sz w:val="26"/>
            <w:szCs w:val="26"/>
            <w:shd w:val="clear" w:color="auto" w:fill="FFFFFF"/>
          </w:rPr>
          <w:t>частью 3 статьи 12.27</w:t>
        </w:r>
      </w:hyperlink>
      <w:r w:rsidRPr="00796758">
        <w:rPr>
          <w:color w:val="22272F"/>
          <w:sz w:val="26"/>
          <w:szCs w:val="26"/>
          <w:shd w:val="clear" w:color="auto" w:fill="FFFFFF"/>
        </w:rPr>
        <w:t> настоящего Кодекса, не позднее двадцати дней со дн</w:t>
      </w:r>
      <w:r w:rsidRPr="00796758">
        <w:rPr>
          <w:color w:val="22272F"/>
          <w:sz w:val="26"/>
          <w:szCs w:val="26"/>
          <w:shd w:val="clear" w:color="auto" w:fill="FFFFFF"/>
        </w:rPr>
        <w:t>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w:t>
      </w:r>
      <w:r w:rsidRPr="00796758">
        <w:rPr>
          <w:sz w:val="26"/>
          <w:szCs w:val="26"/>
        </w:rPr>
        <w:t>. В случае, если исполнение постановления о назначении административного штрафа было отсро</w:t>
      </w:r>
      <w:r w:rsidRPr="00796758">
        <w:rPr>
          <w:sz w:val="26"/>
          <w:szCs w:val="26"/>
        </w:rPr>
        <w:t>чено либо рассрочено судьей, органом, должностным лицом, вынесшими постановление, административный штраф уплачивается в полном размере.</w:t>
      </w:r>
    </w:p>
    <w:p w:rsidR="00F6246F" w:rsidP="00F6246F">
      <w:pPr>
        <w:ind w:firstLine="567"/>
        <w:jc w:val="both"/>
        <w:rPr>
          <w:sz w:val="26"/>
          <w:szCs w:val="26"/>
          <w:lang w:eastAsia="ar-SA"/>
        </w:rPr>
      </w:pPr>
      <w:r w:rsidRPr="00AA67E5">
        <w:rPr>
          <w:sz w:val="26"/>
          <w:szCs w:val="26"/>
        </w:rPr>
        <w:t>В случае неуплаты административного штрафа по истечении шестидесяти дней, лицо будет привлечено к административной ответ</w:t>
      </w:r>
      <w:r w:rsidRPr="00AA67E5">
        <w:rPr>
          <w:sz w:val="26"/>
          <w:szCs w:val="26"/>
        </w:rPr>
        <w:t>ственности в соответствии со ст. 20.25 Кодекса Российской Федерации об административных правонарушениях.</w:t>
      </w:r>
    </w:p>
    <w:p w:rsidR="00F6246F" w:rsidRPr="00AA67E5" w:rsidP="00F6246F">
      <w:pPr>
        <w:ind w:firstLine="567"/>
        <w:jc w:val="both"/>
        <w:rPr>
          <w:sz w:val="26"/>
          <w:szCs w:val="26"/>
          <w:lang w:eastAsia="ar-SA"/>
        </w:rPr>
      </w:pPr>
      <w:r w:rsidRPr="00AA67E5">
        <w:rPr>
          <w:sz w:val="26"/>
          <w:szCs w:val="26"/>
        </w:rPr>
        <w:t xml:space="preserve">Постановление может быть обжаловано в Нефтеюганский районный суд, в течение десяти суток со дня получения копии постановления, через мирового судью. В </w:t>
      </w:r>
      <w:r w:rsidRPr="00AA67E5">
        <w:rPr>
          <w:sz w:val="26"/>
          <w:szCs w:val="26"/>
        </w:rPr>
        <w:t>этот же срок постановление может быть опротестовано прокурором.</w:t>
      </w:r>
    </w:p>
    <w:p w:rsidR="00F6246F" w:rsidRPr="00AA67E5" w:rsidP="00F6246F">
      <w:pPr>
        <w:ind w:firstLine="567"/>
        <w:jc w:val="both"/>
        <w:rPr>
          <w:sz w:val="26"/>
          <w:szCs w:val="26"/>
        </w:rPr>
      </w:pPr>
    </w:p>
    <w:p w:rsidR="00F6246F" w:rsidP="00466153">
      <w:pPr>
        <w:jc w:val="both"/>
        <w:rPr>
          <w:sz w:val="26"/>
          <w:szCs w:val="26"/>
        </w:rPr>
      </w:pPr>
      <w:r w:rsidRPr="00AA67E5">
        <w:rPr>
          <w:sz w:val="26"/>
          <w:szCs w:val="26"/>
        </w:rPr>
        <w:t xml:space="preserve">           </w:t>
      </w:r>
      <w:r>
        <w:rPr>
          <w:sz w:val="26"/>
          <w:szCs w:val="26"/>
        </w:rPr>
        <w:t xml:space="preserve">            </w:t>
      </w:r>
    </w:p>
    <w:p w:rsidR="00F6246F" w:rsidRPr="00AA67E5" w:rsidP="00F6246F">
      <w:pPr>
        <w:jc w:val="both"/>
        <w:rPr>
          <w:sz w:val="26"/>
          <w:szCs w:val="26"/>
        </w:rPr>
      </w:pPr>
      <w:r>
        <w:rPr>
          <w:sz w:val="26"/>
          <w:szCs w:val="26"/>
        </w:rPr>
        <w:t xml:space="preserve"> </w:t>
      </w:r>
      <w:r>
        <w:rPr>
          <w:sz w:val="26"/>
          <w:szCs w:val="26"/>
        </w:rPr>
        <w:t xml:space="preserve">                      </w:t>
      </w:r>
      <w:r w:rsidRPr="00AA67E5">
        <w:rPr>
          <w:sz w:val="26"/>
          <w:szCs w:val="26"/>
        </w:rPr>
        <w:t xml:space="preserve">Мировой судья                                 </w:t>
      </w:r>
      <w:r>
        <w:rPr>
          <w:sz w:val="26"/>
          <w:szCs w:val="26"/>
        </w:rPr>
        <w:t xml:space="preserve">           </w:t>
      </w:r>
      <w:r w:rsidRPr="00AA67E5">
        <w:rPr>
          <w:sz w:val="26"/>
          <w:szCs w:val="26"/>
        </w:rPr>
        <w:t xml:space="preserve">  </w:t>
      </w:r>
      <w:r>
        <w:rPr>
          <w:sz w:val="26"/>
          <w:szCs w:val="26"/>
        </w:rPr>
        <w:t>Т.П. Постовалова</w:t>
      </w:r>
    </w:p>
    <w:p w:rsidR="00F6246F" w:rsidRPr="003B1B64" w:rsidP="00F6246F">
      <w:pPr>
        <w:jc w:val="both"/>
        <w:rPr>
          <w:sz w:val="27"/>
          <w:szCs w:val="27"/>
        </w:rPr>
      </w:pPr>
    </w:p>
    <w:p w:rsidR="00DA0053" w:rsidRPr="00FA3BE0" w:rsidP="00F6246F">
      <w:pPr>
        <w:ind w:firstLine="567"/>
        <w:jc w:val="both"/>
      </w:pPr>
    </w:p>
    <w:sectPr w:rsidSect="006F297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09"/>
    <w:rsid w:val="001A10BD"/>
    <w:rsid w:val="00295C09"/>
    <w:rsid w:val="002D18B9"/>
    <w:rsid w:val="00316694"/>
    <w:rsid w:val="003B1B64"/>
    <w:rsid w:val="00447312"/>
    <w:rsid w:val="00466153"/>
    <w:rsid w:val="0068120F"/>
    <w:rsid w:val="006F2970"/>
    <w:rsid w:val="00796758"/>
    <w:rsid w:val="008809AE"/>
    <w:rsid w:val="008C577C"/>
    <w:rsid w:val="00943C08"/>
    <w:rsid w:val="00A136D8"/>
    <w:rsid w:val="00AA67E5"/>
    <w:rsid w:val="00AB34E2"/>
    <w:rsid w:val="00CE4EEE"/>
    <w:rsid w:val="00DA0053"/>
    <w:rsid w:val="00E22D5E"/>
    <w:rsid w:val="00E3318A"/>
    <w:rsid w:val="00E4291B"/>
    <w:rsid w:val="00F44545"/>
    <w:rsid w:val="00F6246F"/>
    <w:rsid w:val="00FA3BE0"/>
    <w:rsid w:val="00FD7B0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C617F610-F0A6-41A8-9171-A30DC681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694"/>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6694"/>
    <w:rPr>
      <w:color w:val="0000FF"/>
      <w:u w:val="single"/>
    </w:rPr>
  </w:style>
  <w:style w:type="paragraph" w:styleId="NoSpacing">
    <w:name w:val="No Spacing"/>
    <w:uiPriority w:val="1"/>
    <w:qFormat/>
    <w:rsid w:val="00316694"/>
    <w:pPr>
      <w:spacing w:after="0"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316694"/>
    <w:rPr>
      <w:i/>
      <w:iCs/>
    </w:rPr>
  </w:style>
  <w:style w:type="paragraph" w:styleId="BalloonText">
    <w:name w:val="Balloon Text"/>
    <w:basedOn w:val="Normal"/>
    <w:link w:val="a"/>
    <w:uiPriority w:val="99"/>
    <w:semiHidden/>
    <w:unhideWhenUsed/>
    <w:rsid w:val="008C577C"/>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8C577C"/>
    <w:rPr>
      <w:rFonts w:ascii="Segoe UI" w:eastAsia="Times New Roman" w:hAnsi="Segoe UI" w:cs="Segoe UI"/>
      <w:sz w:val="18"/>
      <w:szCs w:val="18"/>
      <w:lang w:eastAsia="ru-RU"/>
    </w:rPr>
  </w:style>
  <w:style w:type="paragraph" w:customStyle="1" w:styleId="ConsPlusNormal">
    <w:name w:val="ConsPlusNormal"/>
    <w:uiPriority w:val="99"/>
    <w:rsid w:val="00F624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obileonline.garant.ru/" TargetMode="External" /><Relationship Id="rId5" Type="http://schemas.openxmlformats.org/officeDocument/2006/relationships/hyperlink" Target="https://www.consultant.ru/document/cons_doc_LAW_327611/22a8021e55a34bf836a3ee20ba0408f95c24c1bc/"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